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61A12" w:rsidRDefault="00461656">
      <w:pPr>
        <w:pStyle w:val="Heading1"/>
        <w:spacing w:before="29"/>
        <w:ind w:right="645"/>
        <w:jc w:val="center"/>
      </w:pPr>
      <w:r>
        <w:t>UMOWA</w:t>
      </w:r>
      <w:r>
        <w:rPr>
          <w:spacing w:val="-12"/>
        </w:rPr>
        <w:t xml:space="preserve"> </w:t>
      </w:r>
      <w:r>
        <w:t>NR</w:t>
      </w:r>
      <w:r>
        <w:rPr>
          <w:spacing w:val="-12"/>
        </w:rPr>
        <w:t xml:space="preserve"> </w:t>
      </w:r>
      <w:r>
        <w:rPr>
          <w:spacing w:val="-2"/>
        </w:rPr>
        <w:t>…..............................</w:t>
      </w:r>
    </w:p>
    <w:p w:rsidR="00F61A12" w:rsidRDefault="00461656">
      <w:pPr>
        <w:pStyle w:val="Textbody"/>
        <w:spacing w:before="132"/>
        <w:ind w:left="143" w:firstLine="0"/>
        <w:jc w:val="left"/>
      </w:pPr>
      <w:r>
        <w:t>zawarta</w:t>
      </w:r>
      <w:r>
        <w:rPr>
          <w:spacing w:val="17"/>
        </w:rPr>
        <w:t xml:space="preserve"> </w:t>
      </w:r>
      <w:r>
        <w:t>w</w:t>
      </w:r>
      <w:r>
        <w:rPr>
          <w:spacing w:val="17"/>
        </w:rPr>
        <w:t xml:space="preserve"> </w:t>
      </w:r>
      <w:r>
        <w:t>dniu</w:t>
      </w:r>
      <w:r>
        <w:rPr>
          <w:spacing w:val="16"/>
        </w:rPr>
        <w:t xml:space="preserve"> </w:t>
      </w:r>
      <w:r>
        <w:t>…………………………..</w:t>
      </w:r>
      <w:r>
        <w:rPr>
          <w:spacing w:val="16"/>
        </w:rPr>
        <w:t xml:space="preserve"> </w:t>
      </w:r>
      <w:r>
        <w:t>2026r.</w:t>
      </w:r>
      <w:r>
        <w:rPr>
          <w:spacing w:val="14"/>
        </w:rPr>
        <w:t xml:space="preserve"> </w:t>
      </w:r>
      <w:r>
        <w:t>w</w:t>
      </w:r>
      <w:r>
        <w:rPr>
          <w:spacing w:val="17"/>
        </w:rPr>
        <w:t xml:space="preserve"> </w:t>
      </w:r>
      <w:r>
        <w:t>Głuchołazach</w:t>
      </w:r>
      <w:r>
        <w:t>,</w:t>
      </w:r>
      <w:r>
        <w:rPr>
          <w:spacing w:val="17"/>
        </w:rPr>
        <w:t xml:space="preserve"> </w:t>
      </w:r>
      <w:r>
        <w:t>pomiędzy</w:t>
      </w:r>
      <w:r>
        <w:rPr>
          <w:spacing w:val="16"/>
        </w:rPr>
        <w:t xml:space="preserve"> </w:t>
      </w:r>
      <w:r>
        <w:rPr>
          <w:b/>
        </w:rPr>
        <w:t>Gminą</w:t>
      </w:r>
      <w:r>
        <w:rPr>
          <w:b/>
          <w:spacing w:val="14"/>
        </w:rPr>
        <w:t xml:space="preserve"> </w:t>
      </w:r>
      <w:r>
        <w:rPr>
          <w:b/>
        </w:rPr>
        <w:t>Głuchołazy</w:t>
      </w:r>
      <w:r>
        <w:rPr>
          <w:b/>
          <w:spacing w:val="18"/>
        </w:rPr>
        <w:t xml:space="preserve"> </w:t>
      </w:r>
      <w:r>
        <w:t>z</w:t>
      </w:r>
      <w:r>
        <w:rPr>
          <w:spacing w:val="16"/>
        </w:rPr>
        <w:t xml:space="preserve"> </w:t>
      </w:r>
      <w:r>
        <w:t>siedzibą Urzędu</w:t>
      </w:r>
      <w:r>
        <w:rPr>
          <w:spacing w:val="40"/>
        </w:rPr>
        <w:t xml:space="preserve"> </w:t>
      </w:r>
      <w:r>
        <w:t>Miejskiego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Głuchołazach</w:t>
      </w:r>
      <w:r>
        <w:rPr>
          <w:spacing w:val="-7"/>
        </w:rPr>
        <w:t xml:space="preserve"> </w:t>
      </w:r>
      <w:r>
        <w:t>ul.</w:t>
      </w:r>
      <w:r>
        <w:rPr>
          <w:spacing w:val="-3"/>
        </w:rPr>
        <w:t xml:space="preserve"> </w:t>
      </w:r>
      <w:r>
        <w:t>Rynek</w:t>
      </w:r>
      <w:r>
        <w:rPr>
          <w:spacing w:val="-3"/>
        </w:rPr>
        <w:t xml:space="preserve"> </w:t>
      </w:r>
      <w:r>
        <w:t>15,</w:t>
      </w:r>
      <w:r>
        <w:rPr>
          <w:spacing w:val="-3"/>
        </w:rPr>
        <w:t xml:space="preserve"> </w:t>
      </w:r>
      <w:r>
        <w:t>48-340</w:t>
      </w:r>
      <w:r>
        <w:rPr>
          <w:spacing w:val="-2"/>
        </w:rPr>
        <w:t xml:space="preserve"> </w:t>
      </w:r>
      <w:r>
        <w:t>Głuchołazy</w:t>
      </w:r>
      <w:r>
        <w:rPr>
          <w:spacing w:val="-3"/>
        </w:rPr>
        <w:t xml:space="preserve"> </w:t>
      </w:r>
      <w:r>
        <w:t>nr</w:t>
      </w:r>
      <w:r>
        <w:rPr>
          <w:spacing w:val="-3"/>
        </w:rPr>
        <w:t xml:space="preserve"> </w:t>
      </w:r>
      <w:r>
        <w:t>NIP</w:t>
      </w:r>
      <w:r>
        <w:rPr>
          <w:spacing w:val="-5"/>
        </w:rPr>
        <w:t xml:space="preserve"> </w:t>
      </w:r>
      <w:r>
        <w:t>753-23-82-690 reprezentowaną przez:</w:t>
      </w:r>
    </w:p>
    <w:p w:rsidR="00F61A12" w:rsidRDefault="00461656">
      <w:pPr>
        <w:pStyle w:val="Standard"/>
        <w:spacing w:before="1"/>
        <w:ind w:left="143" w:right="5655"/>
      </w:pPr>
      <w:r>
        <w:rPr>
          <w:spacing w:val="-2"/>
        </w:rPr>
        <w:t xml:space="preserve">Burmistrza Pawła </w:t>
      </w:r>
      <w:r>
        <w:rPr>
          <w:spacing w:val="-2"/>
        </w:rPr>
        <w:t xml:space="preserve">Szymkowicza </w:t>
      </w:r>
      <w:r>
        <w:t xml:space="preserve">dalej zwaną </w:t>
      </w:r>
      <w:r>
        <w:rPr>
          <w:b/>
        </w:rPr>
        <w:t>Zamawiającym,</w:t>
      </w:r>
    </w:p>
    <w:p w:rsidR="00F61A12" w:rsidRDefault="00461656">
      <w:pPr>
        <w:pStyle w:val="Textbody"/>
        <w:ind w:left="143" w:firstLine="0"/>
        <w:jc w:val="left"/>
        <w:rPr>
          <w:spacing w:val="-10"/>
        </w:rPr>
      </w:pPr>
      <w:r>
        <w:rPr>
          <w:spacing w:val="-10"/>
        </w:rPr>
        <w:t>a</w:t>
      </w:r>
    </w:p>
    <w:p w:rsidR="00F61A12" w:rsidRDefault="00461656">
      <w:pPr>
        <w:pStyle w:val="Standard"/>
        <w:ind w:left="143"/>
      </w:pPr>
      <w:r>
        <w:rPr>
          <w:i/>
        </w:rPr>
        <w:t>*gdy</w:t>
      </w:r>
      <w:r>
        <w:rPr>
          <w:i/>
          <w:spacing w:val="-3"/>
        </w:rPr>
        <w:t xml:space="preserve"> </w:t>
      </w:r>
      <w:r>
        <w:rPr>
          <w:i/>
        </w:rPr>
        <w:t>kontrahentem</w:t>
      </w:r>
      <w:r>
        <w:rPr>
          <w:i/>
          <w:spacing w:val="-3"/>
        </w:rPr>
        <w:t xml:space="preserve"> </w:t>
      </w:r>
      <w:r>
        <w:rPr>
          <w:i/>
        </w:rPr>
        <w:t>jest</w:t>
      </w:r>
      <w:r>
        <w:rPr>
          <w:i/>
          <w:spacing w:val="-4"/>
        </w:rPr>
        <w:t xml:space="preserve"> </w:t>
      </w:r>
      <w:r>
        <w:rPr>
          <w:i/>
        </w:rPr>
        <w:t>spółka</w:t>
      </w:r>
      <w:r>
        <w:rPr>
          <w:i/>
          <w:spacing w:val="-3"/>
        </w:rPr>
        <w:t xml:space="preserve"> </w:t>
      </w:r>
      <w:r>
        <w:rPr>
          <w:i/>
        </w:rPr>
        <w:t>prawa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handlowego</w:t>
      </w:r>
      <w:r>
        <w:rPr>
          <w:spacing w:val="-2"/>
        </w:rPr>
        <w:t>:</w:t>
      </w:r>
    </w:p>
    <w:p w:rsidR="00F61A12" w:rsidRDefault="00461656">
      <w:pPr>
        <w:pStyle w:val="Textbody"/>
        <w:tabs>
          <w:tab w:val="left" w:leader="dot" w:pos="1413"/>
        </w:tabs>
        <w:spacing w:before="41" w:line="276" w:lineRule="auto"/>
        <w:ind w:left="143" w:right="137" w:firstLine="0"/>
      </w:pPr>
      <w:r>
        <w:t>spółką pod firmą „…” z siedzibą w ... (wpisać tylko nazwę miasta/miejscowości), ul. ………., ………………. (wpisać adres), wpisaną do Rejestru Przedsiębiorców Krajowego Rejestru</w:t>
      </w:r>
      <w:r>
        <w:t xml:space="preserve"> Sądowego pod numerem KRS ..........., NIP ……………….., REGON ……………………..</w:t>
      </w:r>
      <w:r>
        <w:rPr>
          <w:i/>
        </w:rPr>
        <w:t xml:space="preserve">, </w:t>
      </w:r>
      <w:r>
        <w:t xml:space="preserve">zwaną dalej „Wykonawcą”, reprezentowaną </w:t>
      </w:r>
      <w:r>
        <w:rPr>
          <w:spacing w:val="-2"/>
        </w:rPr>
        <w:t>przez</w:t>
      </w:r>
      <w:r>
        <w:rPr>
          <w:rFonts w:ascii="Times New Roman" w:hAnsi="Times New Roman"/>
        </w:rPr>
        <w:tab/>
      </w:r>
      <w:r>
        <w:t>/reprezentowaną przez … działającą/-ego na podstawie pełnomocnictwa,</w:t>
      </w:r>
    </w:p>
    <w:p w:rsidR="00F61A12" w:rsidRDefault="00461656">
      <w:pPr>
        <w:pStyle w:val="Standard"/>
        <w:spacing w:line="267" w:lineRule="exact"/>
        <w:ind w:left="143"/>
        <w:jc w:val="both"/>
      </w:pPr>
      <w:r>
        <w:rPr>
          <w:i/>
        </w:rPr>
        <w:t>*gdy</w:t>
      </w:r>
      <w:r>
        <w:rPr>
          <w:i/>
          <w:spacing w:val="-7"/>
        </w:rPr>
        <w:t xml:space="preserve"> </w:t>
      </w:r>
      <w:r>
        <w:rPr>
          <w:i/>
        </w:rPr>
        <w:t>kontrahentem</w:t>
      </w:r>
      <w:r>
        <w:rPr>
          <w:i/>
          <w:spacing w:val="-5"/>
        </w:rPr>
        <w:t xml:space="preserve"> </w:t>
      </w:r>
      <w:r>
        <w:rPr>
          <w:i/>
        </w:rPr>
        <w:t>jest</w:t>
      </w:r>
      <w:r>
        <w:rPr>
          <w:i/>
          <w:spacing w:val="-5"/>
        </w:rPr>
        <w:t xml:space="preserve"> </w:t>
      </w:r>
      <w:r>
        <w:rPr>
          <w:i/>
        </w:rPr>
        <w:t>osoba</w:t>
      </w:r>
      <w:r>
        <w:rPr>
          <w:i/>
          <w:spacing w:val="-5"/>
        </w:rPr>
        <w:t xml:space="preserve"> </w:t>
      </w:r>
      <w:r>
        <w:rPr>
          <w:i/>
        </w:rPr>
        <w:t>fizyczna</w:t>
      </w:r>
      <w:r>
        <w:rPr>
          <w:i/>
          <w:spacing w:val="-5"/>
        </w:rPr>
        <w:t xml:space="preserve"> </w:t>
      </w:r>
      <w:r>
        <w:rPr>
          <w:i/>
        </w:rPr>
        <w:t>prowadząca</w:t>
      </w:r>
      <w:r>
        <w:rPr>
          <w:i/>
          <w:spacing w:val="-5"/>
        </w:rPr>
        <w:t xml:space="preserve"> </w:t>
      </w:r>
      <w:r>
        <w:rPr>
          <w:i/>
        </w:rPr>
        <w:t>działalność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gospodarczą</w:t>
      </w:r>
      <w:r>
        <w:rPr>
          <w:spacing w:val="-2"/>
        </w:rPr>
        <w:t>:</w:t>
      </w:r>
    </w:p>
    <w:p w:rsidR="00F61A12" w:rsidRDefault="00461656">
      <w:pPr>
        <w:pStyle w:val="Textbody"/>
        <w:spacing w:before="41" w:line="276" w:lineRule="auto"/>
        <w:ind w:left="143" w:right="137" w:firstLine="0"/>
      </w:pPr>
      <w:r>
        <w:t>Panią/Panem ………., prowadzącą/-ym działalność gospodarczą pod firmą „…” zamieszkałym w … (wpisać</w:t>
      </w:r>
      <w:r>
        <w:rPr>
          <w:spacing w:val="51"/>
        </w:rPr>
        <w:t xml:space="preserve"> </w:t>
      </w:r>
      <w:r>
        <w:t>tylko</w:t>
      </w:r>
      <w:r>
        <w:rPr>
          <w:spacing w:val="53"/>
        </w:rPr>
        <w:t xml:space="preserve"> </w:t>
      </w:r>
      <w:r>
        <w:t>nazwę</w:t>
      </w:r>
      <w:r>
        <w:rPr>
          <w:spacing w:val="51"/>
        </w:rPr>
        <w:t xml:space="preserve"> </w:t>
      </w:r>
      <w:r>
        <w:t>miasta/miejscowości),</w:t>
      </w:r>
      <w:r>
        <w:rPr>
          <w:spacing w:val="54"/>
        </w:rPr>
        <w:t xml:space="preserve"> </w:t>
      </w:r>
      <w:r>
        <w:t>ul.</w:t>
      </w:r>
      <w:r>
        <w:rPr>
          <w:spacing w:val="53"/>
        </w:rPr>
        <w:t xml:space="preserve"> </w:t>
      </w:r>
      <w:r>
        <w:t>………………..</w:t>
      </w:r>
      <w:r>
        <w:rPr>
          <w:spacing w:val="54"/>
        </w:rPr>
        <w:t xml:space="preserve"> </w:t>
      </w:r>
      <w:r>
        <w:t>(wpisać</w:t>
      </w:r>
      <w:r>
        <w:rPr>
          <w:spacing w:val="51"/>
        </w:rPr>
        <w:t xml:space="preserve"> </w:t>
      </w:r>
      <w:r>
        <w:t>adres),</w:t>
      </w:r>
      <w:r>
        <w:rPr>
          <w:spacing w:val="51"/>
        </w:rPr>
        <w:t xml:space="preserve"> </w:t>
      </w:r>
      <w:r>
        <w:t>NIP</w:t>
      </w:r>
      <w:r>
        <w:rPr>
          <w:spacing w:val="54"/>
        </w:rPr>
        <w:t xml:space="preserve"> </w:t>
      </w:r>
      <w:r>
        <w:t>……………,</w:t>
      </w:r>
      <w:r>
        <w:rPr>
          <w:spacing w:val="54"/>
        </w:rPr>
        <w:t xml:space="preserve"> </w:t>
      </w:r>
      <w:r>
        <w:rPr>
          <w:spacing w:val="-2"/>
        </w:rPr>
        <w:t>REGON</w:t>
      </w:r>
    </w:p>
    <w:p w:rsidR="00F61A12" w:rsidRDefault="00461656">
      <w:pPr>
        <w:pStyle w:val="Textbody"/>
        <w:spacing w:line="268" w:lineRule="exact"/>
        <w:ind w:left="143" w:firstLine="0"/>
      </w:pPr>
      <w:r>
        <w:t>…</w:t>
      </w:r>
      <w:r>
        <w:rPr>
          <w:rFonts w:ascii="Times New Roman" w:hAnsi="Times New Roman"/>
          <w:spacing w:val="66"/>
        </w:rPr>
        <w:t xml:space="preserve">    </w:t>
      </w:r>
      <w:r>
        <w:t>,</w:t>
      </w:r>
      <w:r>
        <w:rPr>
          <w:spacing w:val="2"/>
        </w:rPr>
        <w:t xml:space="preserve"> </w:t>
      </w:r>
      <w:r>
        <w:rPr>
          <w:i/>
        </w:rPr>
        <w:t>,</w:t>
      </w:r>
      <w:r>
        <w:rPr>
          <w:i/>
          <w:spacing w:val="-2"/>
        </w:rPr>
        <w:t xml:space="preserve"> </w:t>
      </w:r>
      <w:r>
        <w:t>zwaną/-ym</w:t>
      </w:r>
      <w:r>
        <w:rPr>
          <w:spacing w:val="-2"/>
        </w:rPr>
        <w:t xml:space="preserve"> </w:t>
      </w:r>
      <w:r>
        <w:t>dalej</w:t>
      </w:r>
      <w:r>
        <w:rPr>
          <w:spacing w:val="-3"/>
        </w:rPr>
        <w:t xml:space="preserve"> </w:t>
      </w:r>
      <w:r>
        <w:t>„Wykonawcą”,</w:t>
      </w:r>
      <w:r>
        <w:rPr>
          <w:spacing w:val="-2"/>
        </w:rPr>
        <w:t xml:space="preserve"> </w:t>
      </w:r>
      <w:r>
        <w:t>reprezentowaną/-ym</w:t>
      </w:r>
      <w:r>
        <w:rPr>
          <w:spacing w:val="-1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t>…</w:t>
      </w:r>
      <w:r>
        <w:rPr>
          <w:spacing w:val="-1"/>
        </w:rPr>
        <w:t xml:space="preserve"> </w:t>
      </w:r>
      <w:r>
        <w:t>działającą/-ego</w:t>
      </w:r>
      <w:r>
        <w:rPr>
          <w:spacing w:val="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rPr>
          <w:spacing w:val="-2"/>
        </w:rPr>
        <w:t>podstawie</w:t>
      </w:r>
    </w:p>
    <w:p w:rsidR="00F61A12" w:rsidRDefault="00461656">
      <w:pPr>
        <w:pStyle w:val="Textbody"/>
        <w:spacing w:before="41"/>
        <w:ind w:left="143" w:firstLine="0"/>
        <w:jc w:val="left"/>
        <w:rPr>
          <w:spacing w:val="-2"/>
        </w:rPr>
      </w:pPr>
      <w:r>
        <w:rPr>
          <w:spacing w:val="-2"/>
        </w:rPr>
        <w:t>pełnomocnictwa,</w:t>
      </w:r>
    </w:p>
    <w:p w:rsidR="00F61A12" w:rsidRDefault="00461656">
      <w:pPr>
        <w:pStyle w:val="Standard"/>
        <w:spacing w:before="42"/>
        <w:ind w:left="143"/>
      </w:pPr>
      <w:r>
        <w:rPr>
          <w:spacing w:val="-2"/>
        </w:rPr>
        <w:t>dalej</w:t>
      </w:r>
      <w:r>
        <w:rPr>
          <w:spacing w:val="-7"/>
        </w:rPr>
        <w:t xml:space="preserve"> </w:t>
      </w:r>
      <w:r>
        <w:rPr>
          <w:spacing w:val="-2"/>
        </w:rPr>
        <w:t>zwanym</w:t>
      </w:r>
      <w:r>
        <w:rPr>
          <w:spacing w:val="-6"/>
        </w:rPr>
        <w:t xml:space="preserve"> </w:t>
      </w:r>
      <w:r>
        <w:rPr>
          <w:b/>
          <w:spacing w:val="-2"/>
        </w:rPr>
        <w:t>Wykonawcą</w:t>
      </w:r>
    </w:p>
    <w:p w:rsidR="00F61A12" w:rsidRDefault="00F61A12">
      <w:pPr>
        <w:pStyle w:val="Textbody"/>
        <w:ind w:left="0" w:firstLine="0"/>
        <w:jc w:val="left"/>
        <w:rPr>
          <w:b/>
        </w:rPr>
      </w:pPr>
    </w:p>
    <w:p w:rsidR="00F61A12" w:rsidRDefault="00461656">
      <w:pPr>
        <w:pStyle w:val="Textbody"/>
        <w:spacing w:line="256" w:lineRule="auto"/>
        <w:ind w:left="153" w:right="277" w:hanging="10"/>
      </w:pPr>
      <w:r>
        <w:t xml:space="preserve">w rezultacie przeprowadzonego przez Zamawiającego postępowania o udzielenie zamówienia </w:t>
      </w:r>
      <w:r>
        <w:rPr>
          <w:b/>
        </w:rPr>
        <w:t>z dn......................</w:t>
      </w:r>
    </w:p>
    <w:p w:rsidR="00F61A12" w:rsidRDefault="00F61A12">
      <w:pPr>
        <w:pStyle w:val="Textbody"/>
        <w:spacing w:before="220"/>
        <w:ind w:left="0" w:firstLine="0"/>
        <w:jc w:val="left"/>
        <w:rPr>
          <w:b/>
        </w:rPr>
      </w:pPr>
    </w:p>
    <w:p w:rsidR="00F61A12" w:rsidRDefault="00461656">
      <w:pPr>
        <w:pStyle w:val="Heading1"/>
        <w:ind w:left="3697"/>
      </w:pPr>
      <w:r>
        <w:t>§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Przedmiot</w:t>
      </w:r>
      <w:r>
        <w:rPr>
          <w:spacing w:val="-3"/>
        </w:rPr>
        <w:t xml:space="preserve"> </w:t>
      </w:r>
      <w:r>
        <w:rPr>
          <w:spacing w:val="-4"/>
        </w:rPr>
        <w:t>Umowy</w:t>
      </w:r>
    </w:p>
    <w:p w:rsidR="00F61A12" w:rsidRDefault="00461656">
      <w:pPr>
        <w:pStyle w:val="ListParagraph"/>
        <w:numPr>
          <w:ilvl w:val="0"/>
          <w:numId w:val="17"/>
        </w:numPr>
        <w:tabs>
          <w:tab w:val="left" w:pos="1366"/>
          <w:tab w:val="left" w:pos="1384"/>
        </w:tabs>
        <w:ind w:right="144" w:hanging="360"/>
      </w:pPr>
      <w:r>
        <w:t>Zamawiający zleca, a Wykonawca przyjmuje do wykonania zadanie pod nazwą</w:t>
      </w:r>
      <w:r>
        <w:rPr>
          <w:b/>
        </w:rPr>
        <w:t>: Modernizacja lokalu mieszkalnego przy ul. …...................................................w Głuchołazach.</w:t>
      </w:r>
    </w:p>
    <w:p w:rsidR="00F61A12" w:rsidRDefault="00461656">
      <w:pPr>
        <w:pStyle w:val="ListParagraph"/>
        <w:numPr>
          <w:ilvl w:val="0"/>
          <w:numId w:val="1"/>
        </w:numPr>
        <w:tabs>
          <w:tab w:val="left" w:pos="1366"/>
          <w:tab w:val="left" w:pos="1384"/>
        </w:tabs>
        <w:ind w:right="138" w:hanging="360"/>
      </w:pPr>
      <w:r>
        <w:t xml:space="preserve">Szczegółowy zakres zadania określony został w Istotnych Warunkach </w:t>
      </w:r>
      <w:r>
        <w:t>Zamówienia (dalej również „IWZ”) oraz Dokumentacji technicznej. Dokumenty te wraz z Ofertą Wykonawcy stanowią integralną część umowy (załączniki nr 1,2-3 do umowy).</w:t>
      </w:r>
    </w:p>
    <w:p w:rsidR="00F61A12" w:rsidRDefault="00461656">
      <w:pPr>
        <w:pStyle w:val="ListParagraph"/>
        <w:numPr>
          <w:ilvl w:val="0"/>
          <w:numId w:val="1"/>
        </w:numPr>
        <w:tabs>
          <w:tab w:val="left" w:pos="1366"/>
          <w:tab w:val="left" w:pos="1384"/>
        </w:tabs>
        <w:spacing w:before="1"/>
        <w:ind w:right="140" w:hanging="360"/>
      </w:pPr>
      <w:r>
        <w:t xml:space="preserve">Roboty budowlane Wykonawca zobowiązuje się wykonać zgodnie z obowiązującymi w tym </w:t>
      </w:r>
      <w:r>
        <w:t>zakresie przepisami i normami oraz na ustalonych niniejszą umową warunkach.</w:t>
      </w:r>
    </w:p>
    <w:p w:rsidR="00F61A12" w:rsidRDefault="00461656">
      <w:pPr>
        <w:pStyle w:val="ListParagraph"/>
        <w:numPr>
          <w:ilvl w:val="0"/>
          <w:numId w:val="1"/>
        </w:numPr>
        <w:tabs>
          <w:tab w:val="left" w:pos="1366"/>
          <w:tab w:val="left" w:pos="1384"/>
        </w:tabs>
        <w:ind w:right="138" w:hanging="360"/>
      </w:pPr>
      <w:r>
        <w:t>Zakres świadczeń Wykonawcy wynikający z niniejszej umowy jest tożsamy z jego zobowiązaniem zawartym w Ofercie Wykonawcy. Zmiany sposobu spełnienia świadczenia</w:t>
      </w:r>
      <w:r>
        <w:rPr>
          <w:spacing w:val="80"/>
        </w:rPr>
        <w:t xml:space="preserve"> </w:t>
      </w:r>
      <w:r>
        <w:t>przez Wykonawcę w sto</w:t>
      </w:r>
      <w:r>
        <w:t>sunku do zobowiązań przyjętych w Ofercie Wykonawcy, są dozwolone w szczególnie uzasadnionych w IWZ</w:t>
      </w:r>
      <w:r>
        <w:rPr>
          <w:spacing w:val="40"/>
        </w:rPr>
        <w:t xml:space="preserve"> </w:t>
      </w:r>
      <w:r>
        <w:t>przypadkach.</w:t>
      </w:r>
    </w:p>
    <w:p w:rsidR="00F61A12" w:rsidRDefault="00461656">
      <w:pPr>
        <w:pStyle w:val="ListParagraph"/>
        <w:numPr>
          <w:ilvl w:val="0"/>
          <w:numId w:val="1"/>
        </w:numPr>
        <w:tabs>
          <w:tab w:val="left" w:pos="1402"/>
        </w:tabs>
        <w:spacing w:line="264" w:lineRule="exact"/>
        <w:ind w:left="701" w:hanging="359"/>
      </w:pPr>
      <w:r>
        <w:t>Wykonawca</w:t>
      </w:r>
      <w:r>
        <w:rPr>
          <w:spacing w:val="-8"/>
        </w:rPr>
        <w:t xml:space="preserve"> </w:t>
      </w:r>
      <w:r>
        <w:t>oświadcza,</w:t>
      </w:r>
      <w:r>
        <w:rPr>
          <w:spacing w:val="-6"/>
        </w:rPr>
        <w:t xml:space="preserve"> </w:t>
      </w:r>
      <w:r>
        <w:rPr>
          <w:spacing w:val="-5"/>
        </w:rPr>
        <w:t>że:</w:t>
      </w:r>
    </w:p>
    <w:p w:rsidR="00F61A12" w:rsidRDefault="00461656">
      <w:pPr>
        <w:pStyle w:val="ListParagraph"/>
        <w:numPr>
          <w:ilvl w:val="1"/>
          <w:numId w:val="1"/>
        </w:numPr>
        <w:tabs>
          <w:tab w:val="left" w:pos="3166"/>
        </w:tabs>
        <w:spacing w:before="5" w:line="228" w:lineRule="auto"/>
        <w:ind w:right="137"/>
      </w:pPr>
      <w:r>
        <w:t>posiada stosowne doświadczenie i wiedzę w zakresie robót budowlanych, które stanowią przedmiot niniejszej umowy, a takż</w:t>
      </w:r>
      <w:r>
        <w:t>e dysponuje wykwalifikowanym personelem, wysokiej jakości sprzętem i urządzeniami, co pozwoli mu na terminowe wywiązywanie się ze wszelkich obowiązków przewidzianych umową;</w:t>
      </w:r>
    </w:p>
    <w:p w:rsidR="00F61A12" w:rsidRDefault="00461656">
      <w:pPr>
        <w:pStyle w:val="ListParagraph"/>
        <w:numPr>
          <w:ilvl w:val="1"/>
          <w:numId w:val="1"/>
        </w:numPr>
        <w:tabs>
          <w:tab w:val="left" w:pos="3166"/>
        </w:tabs>
        <w:spacing w:line="228" w:lineRule="auto"/>
        <w:ind w:right="137"/>
      </w:pPr>
      <w:r>
        <w:t xml:space="preserve">wszystkie osoby, które będą uczestniczyły ze strony Wykonawcy, jak również ze </w:t>
      </w:r>
      <w:r>
        <w:t xml:space="preserve">strony jego współpracowników, kontrahentów lub podwykonawców w wykonaniu czynności przewidzianych w niniejszej umowie posiadają niezbędne wiedzę, doświadczenie, kwalifikacje i uprawnienia pozwalające na wykonanie przedmiotu </w:t>
      </w:r>
      <w:r>
        <w:rPr>
          <w:spacing w:val="-2"/>
        </w:rPr>
        <w:t>umowy;</w:t>
      </w:r>
    </w:p>
    <w:p w:rsidR="00F61A12" w:rsidRDefault="00F61A12">
      <w:pPr>
        <w:pStyle w:val="Textbody"/>
        <w:spacing w:before="78"/>
        <w:ind w:left="0" w:firstLine="0"/>
        <w:jc w:val="left"/>
        <w:rPr>
          <w:sz w:val="20"/>
        </w:rPr>
      </w:pPr>
    </w:p>
    <w:p w:rsidR="00F61A12" w:rsidRDefault="00F61A12">
      <w:pPr>
        <w:pStyle w:val="Standard"/>
        <w:spacing w:before="92"/>
        <w:ind w:left="143"/>
        <w:jc w:val="both"/>
        <w:rPr>
          <w:spacing w:val="-2"/>
          <w:sz w:val="20"/>
        </w:rPr>
      </w:pPr>
    </w:p>
    <w:p w:rsidR="00000000" w:rsidRDefault="00461656">
      <w:pPr>
        <w:sectPr w:rsidR="00000000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F61A12" w:rsidRDefault="00461656">
      <w:pPr>
        <w:pStyle w:val="ListParagraph"/>
        <w:numPr>
          <w:ilvl w:val="1"/>
          <w:numId w:val="1"/>
        </w:numPr>
        <w:tabs>
          <w:tab w:val="left" w:pos="3166"/>
        </w:tabs>
        <w:spacing w:before="39" w:line="228" w:lineRule="auto"/>
        <w:ind w:right="140"/>
      </w:pPr>
      <w:r>
        <w:lastRenderedPageBreak/>
        <w:t>jakość sprzętu oraz ur</w:t>
      </w:r>
      <w:r>
        <w:t>ządzeń, z których będzie korzystał przy realizacji niniejszej umowy spełnia wymogi techniczne określone odrębnymi przepisami;</w:t>
      </w:r>
    </w:p>
    <w:p w:rsidR="00F61A12" w:rsidRDefault="00F61A12">
      <w:pPr>
        <w:pStyle w:val="ListParagraph"/>
        <w:tabs>
          <w:tab w:val="left" w:pos="1583"/>
        </w:tabs>
        <w:spacing w:line="228" w:lineRule="auto"/>
        <w:ind w:left="0" w:right="137" w:firstLine="0"/>
      </w:pPr>
    </w:p>
    <w:p w:rsidR="00F61A12" w:rsidRDefault="00461656">
      <w:pPr>
        <w:pStyle w:val="ListParagraph"/>
        <w:numPr>
          <w:ilvl w:val="0"/>
          <w:numId w:val="1"/>
        </w:numPr>
        <w:tabs>
          <w:tab w:val="left" w:pos="1404"/>
        </w:tabs>
        <w:spacing w:line="256" w:lineRule="auto"/>
        <w:ind w:left="702" w:right="138" w:hanging="360"/>
      </w:pPr>
      <w:r>
        <w:t xml:space="preserve">W trakcie realizacji zamówienia przez Wykonawcę, podwykonawcę Zamawiający wymaga zatrudnienia na podstawie umowy o pracę osób </w:t>
      </w:r>
      <w:r>
        <w:t>wykonujących czynności polegających na wykonywaniu pracy fizycznej przy realizacji robót budowlanych: pracownik ogólnobudowlany, których</w:t>
      </w:r>
      <w:r>
        <w:rPr>
          <w:spacing w:val="11"/>
        </w:rPr>
        <w:t xml:space="preserve"> </w:t>
      </w:r>
      <w:r>
        <w:t>realizacja</w:t>
      </w:r>
      <w:r>
        <w:rPr>
          <w:spacing w:val="12"/>
        </w:rPr>
        <w:t xml:space="preserve"> </w:t>
      </w:r>
      <w:r>
        <w:t>polega</w:t>
      </w:r>
      <w:r>
        <w:rPr>
          <w:spacing w:val="12"/>
        </w:rPr>
        <w:t xml:space="preserve"> </w:t>
      </w:r>
      <w:r>
        <w:t>na</w:t>
      </w:r>
      <w:r>
        <w:rPr>
          <w:spacing w:val="12"/>
        </w:rPr>
        <w:t xml:space="preserve"> </w:t>
      </w:r>
      <w:r>
        <w:t>wykonaniu</w:t>
      </w:r>
      <w:r>
        <w:rPr>
          <w:spacing w:val="13"/>
        </w:rPr>
        <w:t xml:space="preserve"> </w:t>
      </w:r>
      <w:r>
        <w:t>pracy</w:t>
      </w:r>
      <w:r>
        <w:rPr>
          <w:spacing w:val="11"/>
        </w:rPr>
        <w:t xml:space="preserve"> </w:t>
      </w:r>
      <w:r>
        <w:t>w</w:t>
      </w:r>
      <w:r>
        <w:rPr>
          <w:spacing w:val="13"/>
        </w:rPr>
        <w:t xml:space="preserve"> </w:t>
      </w:r>
      <w:r>
        <w:t>sposób</w:t>
      </w:r>
      <w:r>
        <w:rPr>
          <w:spacing w:val="13"/>
        </w:rPr>
        <w:t xml:space="preserve"> </w:t>
      </w:r>
      <w:r>
        <w:t>określony</w:t>
      </w:r>
      <w:r>
        <w:rPr>
          <w:spacing w:val="12"/>
        </w:rPr>
        <w:t xml:space="preserve"> </w:t>
      </w:r>
      <w:r>
        <w:t>w</w:t>
      </w:r>
      <w:r>
        <w:rPr>
          <w:spacing w:val="12"/>
        </w:rPr>
        <w:t xml:space="preserve"> </w:t>
      </w:r>
      <w:r>
        <w:t>art.</w:t>
      </w:r>
      <w:r>
        <w:rPr>
          <w:spacing w:val="12"/>
        </w:rPr>
        <w:t xml:space="preserve"> </w:t>
      </w:r>
      <w:r>
        <w:t>22 §</w:t>
      </w:r>
      <w:r>
        <w:rPr>
          <w:spacing w:val="14"/>
        </w:rPr>
        <w:t xml:space="preserve"> </w:t>
      </w:r>
      <w:r>
        <w:t>1 ustawy</w:t>
      </w:r>
      <w:r>
        <w:rPr>
          <w:spacing w:val="13"/>
        </w:rPr>
        <w:t xml:space="preserve"> </w:t>
      </w:r>
      <w:r>
        <w:t>z</w:t>
      </w:r>
      <w:r>
        <w:rPr>
          <w:spacing w:val="13"/>
        </w:rPr>
        <w:t xml:space="preserve"> </w:t>
      </w:r>
      <w:r>
        <w:t>dnia</w:t>
      </w:r>
    </w:p>
    <w:p w:rsidR="00F61A12" w:rsidRDefault="00461656">
      <w:pPr>
        <w:pStyle w:val="Textbody"/>
        <w:spacing w:line="256" w:lineRule="auto"/>
        <w:ind w:left="702" w:right="139" w:firstLine="0"/>
      </w:pPr>
      <w:r>
        <w:t>26 czerwca 1974 r. - Kodeks pracy a</w:t>
      </w:r>
      <w:r>
        <w:t xml:space="preserve"> zatrudnionych na stanowisku pracownik</w:t>
      </w:r>
      <w:r>
        <w:rPr>
          <w:spacing w:val="40"/>
        </w:rPr>
        <w:t xml:space="preserve"> </w:t>
      </w:r>
      <w:r>
        <w:t>ogólnobudowlany, zgodnie z poniższymi zasadami:</w:t>
      </w:r>
    </w:p>
    <w:p w:rsidR="00F61A12" w:rsidRDefault="00461656">
      <w:pPr>
        <w:pStyle w:val="ListParagraph"/>
        <w:numPr>
          <w:ilvl w:val="0"/>
          <w:numId w:val="18"/>
        </w:numPr>
        <w:tabs>
          <w:tab w:val="left" w:pos="2552"/>
        </w:tabs>
        <w:spacing w:before="152" w:line="360" w:lineRule="auto"/>
        <w:ind w:right="280"/>
      </w:pPr>
      <w:r>
        <w:t xml:space="preserve">W trakcie realizacji zamówienia Zamawiający uprawniony jest do wykonywania czynności kontrolnych wobec Wykonawcy odnośnie do spełniania przez Wykonawcę lub podwykonawcę </w:t>
      </w:r>
      <w:r>
        <w:t>wymogu zatrudnienia na podstawie stosunku pracy osób wykonujących czynności wskazane w niniejszym ustępie. W celu weryfikacji spełniania tych wymagań Zamawiający uprawniony jest w szczególności do żądania:</w:t>
      </w:r>
    </w:p>
    <w:p w:rsidR="00F61A12" w:rsidRDefault="00461656">
      <w:pPr>
        <w:pStyle w:val="ListParagraph"/>
        <w:numPr>
          <w:ilvl w:val="1"/>
          <w:numId w:val="16"/>
        </w:numPr>
        <w:tabs>
          <w:tab w:val="left" w:pos="3118"/>
        </w:tabs>
        <w:spacing w:before="6"/>
        <w:ind w:hanging="283"/>
      </w:pPr>
      <w:r>
        <w:t>oświadczenia</w:t>
      </w:r>
      <w:r>
        <w:rPr>
          <w:spacing w:val="-8"/>
        </w:rPr>
        <w:t xml:space="preserve"> </w:t>
      </w:r>
      <w:r>
        <w:t>zatrudnionego</w:t>
      </w:r>
      <w:r>
        <w:rPr>
          <w:spacing w:val="-7"/>
        </w:rPr>
        <w:t xml:space="preserve"> </w:t>
      </w:r>
      <w:r>
        <w:rPr>
          <w:spacing w:val="-2"/>
        </w:rPr>
        <w:t>pracownika,</w:t>
      </w:r>
    </w:p>
    <w:p w:rsidR="00F61A12" w:rsidRDefault="00461656">
      <w:pPr>
        <w:pStyle w:val="ListParagraph"/>
        <w:numPr>
          <w:ilvl w:val="1"/>
          <w:numId w:val="16"/>
        </w:numPr>
        <w:tabs>
          <w:tab w:val="left" w:pos="3117"/>
          <w:tab w:val="left" w:pos="3122"/>
        </w:tabs>
        <w:spacing w:before="34" w:line="264" w:lineRule="auto"/>
        <w:ind w:left="1561" w:right="280" w:hanging="286"/>
      </w:pPr>
      <w:r>
        <w:t>oświadczeni</w:t>
      </w:r>
      <w:r>
        <w:t>a Wykonawcy lub podwykonawcy o zatrudnieniu pracownika na podstawie umowy o pracę,</w:t>
      </w:r>
    </w:p>
    <w:p w:rsidR="00F61A12" w:rsidRDefault="00461656">
      <w:pPr>
        <w:pStyle w:val="ListParagraph"/>
        <w:numPr>
          <w:ilvl w:val="1"/>
          <w:numId w:val="16"/>
        </w:numPr>
        <w:tabs>
          <w:tab w:val="left" w:pos="3118"/>
          <w:tab w:val="left" w:pos="3122"/>
        </w:tabs>
        <w:spacing w:before="4" w:line="264" w:lineRule="auto"/>
        <w:ind w:left="1561" w:right="281" w:hanging="286"/>
      </w:pPr>
      <w:r>
        <w:t xml:space="preserve">poświadczonej za zgodność z oryginałem kopii umowy o pracę zatrudnionego </w:t>
      </w:r>
      <w:r>
        <w:rPr>
          <w:spacing w:val="-2"/>
        </w:rPr>
        <w:t>pracownika,</w:t>
      </w:r>
    </w:p>
    <w:p w:rsidR="00F61A12" w:rsidRDefault="00461656">
      <w:pPr>
        <w:pStyle w:val="ListParagraph"/>
        <w:numPr>
          <w:ilvl w:val="1"/>
          <w:numId w:val="16"/>
        </w:numPr>
        <w:tabs>
          <w:tab w:val="left" w:pos="3114"/>
        </w:tabs>
        <w:spacing w:before="4"/>
        <w:ind w:left="1557" w:hanging="281"/>
      </w:pPr>
      <w:r>
        <w:t>innych</w:t>
      </w:r>
      <w:r>
        <w:rPr>
          <w:spacing w:val="-4"/>
        </w:rPr>
        <w:t xml:space="preserve"> </w:t>
      </w:r>
      <w:r>
        <w:rPr>
          <w:spacing w:val="-2"/>
        </w:rPr>
        <w:t>dokumentów</w:t>
      </w:r>
    </w:p>
    <w:p w:rsidR="00F61A12" w:rsidRDefault="00461656">
      <w:pPr>
        <w:pStyle w:val="Textbody"/>
        <w:spacing w:before="34" w:line="264" w:lineRule="auto"/>
        <w:ind w:left="1420" w:right="279" w:firstLine="0"/>
      </w:pPr>
      <w:r>
        <w:t>−</w:t>
      </w:r>
      <w:r>
        <w:t xml:space="preserve"> zawierających informacje, w tym dane osobowe, niezbędne do weryfikac</w:t>
      </w:r>
      <w:r>
        <w:t>ji zatrudnienia na podstawie umowy o pracę, w szczególności imię i nazwisko zatrudnionego pracownika, datę zawarcia umowy o pracę, rodzaj umowy o pracę i zakres obowiązków pracownika.</w:t>
      </w:r>
    </w:p>
    <w:p w:rsidR="00F61A12" w:rsidRDefault="00461656">
      <w:pPr>
        <w:pStyle w:val="ListParagraph"/>
        <w:numPr>
          <w:ilvl w:val="0"/>
          <w:numId w:val="16"/>
        </w:numPr>
        <w:tabs>
          <w:tab w:val="left" w:pos="2274"/>
        </w:tabs>
        <w:spacing w:before="2" w:line="264" w:lineRule="auto"/>
        <w:ind w:left="1137" w:right="278" w:hanging="286"/>
      </w:pPr>
      <w:r>
        <w:t xml:space="preserve">Wykonawca na każde wezwanie Zamawiającego w wyznaczonym w tym </w:t>
      </w:r>
      <w:r>
        <w:t>wezwaniu terminie przedłoży Zamawiającemu wskazane w pkt 1) dowody w celu potwierdzenia spełnienia wymogu zatrudnienia na podstawie stosunku pracy przez Wykonawcę lub podwykonawcę osób wykonujących czynności wymienione w niniejszym ustępie.</w:t>
      </w:r>
    </w:p>
    <w:p w:rsidR="00F61A12" w:rsidRDefault="00461656">
      <w:pPr>
        <w:pStyle w:val="ListParagraph"/>
        <w:numPr>
          <w:ilvl w:val="0"/>
          <w:numId w:val="16"/>
        </w:numPr>
        <w:tabs>
          <w:tab w:val="left" w:pos="2274"/>
        </w:tabs>
        <w:spacing w:before="4" w:line="228" w:lineRule="auto"/>
        <w:ind w:left="1137" w:right="280" w:hanging="286"/>
      </w:pPr>
      <w:r>
        <w:t>W przypadku uza</w:t>
      </w:r>
      <w:r>
        <w:t>sadnionych wątpliwości, co do przestrzegania prawa pracy przez Wykonawcę lub podwykonawcę, Zamawiający może zwrócić się o przeprowadzenie kontroli przez Państwową Inspekcję Pracy.</w:t>
      </w:r>
    </w:p>
    <w:p w:rsidR="00F61A12" w:rsidRDefault="00F61A12">
      <w:pPr>
        <w:pStyle w:val="Textbody"/>
        <w:spacing w:before="213"/>
        <w:ind w:left="0" w:firstLine="0"/>
        <w:jc w:val="left"/>
      </w:pPr>
    </w:p>
    <w:p w:rsidR="00F61A12" w:rsidRDefault="00461656">
      <w:pPr>
        <w:pStyle w:val="Heading1"/>
        <w:ind w:right="522"/>
        <w:jc w:val="center"/>
      </w:pPr>
      <w:r>
        <w:t>§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Termin</w:t>
      </w:r>
      <w:r>
        <w:rPr>
          <w:spacing w:val="-4"/>
        </w:rPr>
        <w:t xml:space="preserve"> </w:t>
      </w:r>
      <w:r>
        <w:t>wykonania</w:t>
      </w:r>
      <w:r>
        <w:rPr>
          <w:spacing w:val="-2"/>
        </w:rPr>
        <w:t xml:space="preserve"> umowy</w:t>
      </w:r>
    </w:p>
    <w:p w:rsidR="00F61A12" w:rsidRDefault="00461656">
      <w:pPr>
        <w:pStyle w:val="ListParagraph"/>
        <w:numPr>
          <w:ilvl w:val="0"/>
          <w:numId w:val="19"/>
        </w:numPr>
        <w:tabs>
          <w:tab w:val="left" w:pos="1330"/>
          <w:tab w:val="left" w:pos="1366"/>
        </w:tabs>
        <w:spacing w:before="249" w:line="208" w:lineRule="auto"/>
        <w:ind w:right="142" w:hanging="360"/>
      </w:pPr>
      <w:r>
        <w:t>Wykonawca</w:t>
      </w:r>
      <w:r>
        <w:rPr>
          <w:spacing w:val="-5"/>
        </w:rPr>
        <w:t xml:space="preserve"> </w:t>
      </w:r>
      <w:r>
        <w:t>zobowiązuje</w:t>
      </w:r>
      <w:r>
        <w:rPr>
          <w:spacing w:val="-4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wykonać</w:t>
      </w:r>
      <w:r>
        <w:rPr>
          <w:spacing w:val="-3"/>
        </w:rPr>
        <w:t xml:space="preserve"> </w:t>
      </w:r>
      <w:r>
        <w:t>przedmiot</w:t>
      </w:r>
      <w:r>
        <w:rPr>
          <w:spacing w:val="-6"/>
        </w:rPr>
        <w:t xml:space="preserve"> </w:t>
      </w:r>
      <w:r>
        <w:t>umowy</w:t>
      </w:r>
      <w:r>
        <w:rPr>
          <w:spacing w:val="-7"/>
        </w:rPr>
        <w:t xml:space="preserve"> </w:t>
      </w:r>
      <w:r>
        <w:rPr>
          <w:b/>
        </w:rPr>
        <w:t>w</w:t>
      </w:r>
      <w:r>
        <w:rPr>
          <w:b/>
          <w:spacing w:val="-4"/>
        </w:rPr>
        <w:t xml:space="preserve"> </w:t>
      </w:r>
      <w:r>
        <w:rPr>
          <w:b/>
        </w:rPr>
        <w:t>okresie</w:t>
      </w:r>
      <w:r>
        <w:rPr>
          <w:b/>
          <w:spacing w:val="-6"/>
        </w:rPr>
        <w:t xml:space="preserve"> …....</w:t>
      </w:r>
      <w:r>
        <w:rPr>
          <w:b/>
          <w:spacing w:val="-4"/>
        </w:rPr>
        <w:t>…....</w:t>
      </w:r>
      <w:r>
        <w:rPr>
          <w:b/>
        </w:rPr>
        <w:t>miesięcy</w:t>
      </w:r>
      <w:r>
        <w:rPr>
          <w:b/>
          <w:spacing w:val="-5"/>
        </w:rPr>
        <w:t xml:space="preserve"> </w:t>
      </w:r>
      <w:r>
        <w:rPr>
          <w:b/>
        </w:rPr>
        <w:t>od</w:t>
      </w:r>
      <w:r>
        <w:rPr>
          <w:b/>
          <w:spacing w:val="-6"/>
        </w:rPr>
        <w:t xml:space="preserve"> </w:t>
      </w:r>
      <w:r>
        <w:rPr>
          <w:b/>
        </w:rPr>
        <w:t>dnia</w:t>
      </w:r>
      <w:r>
        <w:rPr>
          <w:b/>
          <w:spacing w:val="-6"/>
        </w:rPr>
        <w:t xml:space="preserve"> </w:t>
      </w:r>
      <w:r>
        <w:rPr>
          <w:b/>
        </w:rPr>
        <w:t>zawarcia niniejszej umowy.</w:t>
      </w:r>
    </w:p>
    <w:p w:rsidR="00F61A12" w:rsidRDefault="00461656">
      <w:pPr>
        <w:pStyle w:val="ListParagraph"/>
        <w:numPr>
          <w:ilvl w:val="0"/>
          <w:numId w:val="15"/>
        </w:numPr>
        <w:tabs>
          <w:tab w:val="left" w:pos="1328"/>
          <w:tab w:val="left" w:pos="1362"/>
        </w:tabs>
        <w:ind w:left="681" w:right="143" w:hanging="358"/>
      </w:pPr>
      <w:r>
        <w:t>Zamawiający</w:t>
      </w:r>
      <w:r>
        <w:rPr>
          <w:spacing w:val="-9"/>
        </w:rPr>
        <w:t xml:space="preserve"> </w:t>
      </w:r>
      <w:r>
        <w:t>przekaże</w:t>
      </w:r>
      <w:r>
        <w:rPr>
          <w:spacing w:val="-9"/>
        </w:rPr>
        <w:t xml:space="preserve"> </w:t>
      </w:r>
      <w:r>
        <w:t>Wykonawcy</w:t>
      </w:r>
      <w:r>
        <w:rPr>
          <w:spacing w:val="-9"/>
        </w:rPr>
        <w:t xml:space="preserve"> </w:t>
      </w:r>
      <w:r>
        <w:t>plac</w:t>
      </w:r>
      <w:r>
        <w:rPr>
          <w:spacing w:val="-6"/>
        </w:rPr>
        <w:t xml:space="preserve"> </w:t>
      </w:r>
      <w:r>
        <w:t>budowy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terminie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dni</w:t>
      </w:r>
      <w:r>
        <w:rPr>
          <w:spacing w:val="-6"/>
        </w:rPr>
        <w:t xml:space="preserve"> </w:t>
      </w:r>
      <w:r>
        <w:t>roboczych</w:t>
      </w:r>
      <w:r>
        <w:rPr>
          <w:spacing w:val="-9"/>
        </w:rPr>
        <w:t xml:space="preserve"> </w:t>
      </w:r>
      <w:r>
        <w:t>od</w:t>
      </w:r>
      <w:r>
        <w:rPr>
          <w:spacing w:val="-7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 xml:space="preserve">zawarcia </w:t>
      </w:r>
      <w:r>
        <w:rPr>
          <w:spacing w:val="-2"/>
        </w:rPr>
        <w:t>umowy.</w:t>
      </w:r>
    </w:p>
    <w:p w:rsidR="00F61A12" w:rsidRDefault="00461656">
      <w:pPr>
        <w:pStyle w:val="ListParagraph"/>
        <w:numPr>
          <w:ilvl w:val="0"/>
          <w:numId w:val="15"/>
        </w:numPr>
        <w:tabs>
          <w:tab w:val="left" w:pos="1330"/>
          <w:tab w:val="left" w:pos="1366"/>
        </w:tabs>
        <w:ind w:right="142" w:hanging="360"/>
      </w:pPr>
      <w:r>
        <w:t>Termin</w:t>
      </w:r>
      <w:r>
        <w:rPr>
          <w:spacing w:val="-13"/>
        </w:rPr>
        <w:t xml:space="preserve"> </w:t>
      </w:r>
      <w:r>
        <w:t>wykonania</w:t>
      </w:r>
      <w:r>
        <w:rPr>
          <w:spacing w:val="-12"/>
        </w:rPr>
        <w:t xml:space="preserve"> </w:t>
      </w:r>
      <w:r>
        <w:t>przedmiotu</w:t>
      </w:r>
      <w:r>
        <w:rPr>
          <w:spacing w:val="-13"/>
        </w:rPr>
        <w:t xml:space="preserve"> </w:t>
      </w:r>
      <w:r>
        <w:t>umowy</w:t>
      </w:r>
      <w:r>
        <w:rPr>
          <w:spacing w:val="-12"/>
        </w:rPr>
        <w:t xml:space="preserve"> </w:t>
      </w:r>
      <w:r>
        <w:t>rozumiany</w:t>
      </w:r>
      <w:r>
        <w:rPr>
          <w:spacing w:val="-13"/>
        </w:rPr>
        <w:t xml:space="preserve"> </w:t>
      </w:r>
      <w:r>
        <w:t>jest,</w:t>
      </w:r>
      <w:r>
        <w:rPr>
          <w:spacing w:val="-12"/>
        </w:rPr>
        <w:t xml:space="preserve"> </w:t>
      </w:r>
      <w:r>
        <w:t>jako</w:t>
      </w:r>
      <w:r>
        <w:rPr>
          <w:spacing w:val="-13"/>
        </w:rPr>
        <w:t xml:space="preserve"> </w:t>
      </w:r>
      <w:r>
        <w:t>termin</w:t>
      </w:r>
      <w:r>
        <w:rPr>
          <w:spacing w:val="-12"/>
        </w:rPr>
        <w:t xml:space="preserve"> </w:t>
      </w:r>
      <w:r>
        <w:t>podpisania</w:t>
      </w:r>
      <w:r>
        <w:rPr>
          <w:spacing w:val="-12"/>
        </w:rPr>
        <w:t xml:space="preserve"> </w:t>
      </w:r>
      <w:r>
        <w:t>protokołu</w:t>
      </w:r>
      <w:r>
        <w:rPr>
          <w:spacing w:val="-13"/>
        </w:rPr>
        <w:t xml:space="preserve"> </w:t>
      </w:r>
      <w:r>
        <w:t>odbioru końcowego bez zastrzeżeń oraz przekazania Zamawiającemu wszelkich dokumentów, certyfikatów, atestów i deklaracji zgodności.</w:t>
      </w:r>
    </w:p>
    <w:p w:rsidR="00F61A12" w:rsidRDefault="00461656">
      <w:pPr>
        <w:pStyle w:val="Heading1"/>
        <w:spacing w:before="267"/>
        <w:ind w:left="3496"/>
        <w:jc w:val="left"/>
      </w:pPr>
      <w:r>
        <w:t>§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Obowiązki</w:t>
      </w:r>
      <w:r>
        <w:rPr>
          <w:spacing w:val="-4"/>
        </w:rPr>
        <w:t xml:space="preserve"> </w:t>
      </w:r>
      <w:r>
        <w:t>stron</w:t>
      </w:r>
      <w:r>
        <w:rPr>
          <w:spacing w:val="-3"/>
        </w:rPr>
        <w:t xml:space="preserve"> </w:t>
      </w:r>
      <w:r>
        <w:rPr>
          <w:spacing w:val="-4"/>
        </w:rPr>
        <w:t>umowy</w:t>
      </w:r>
    </w:p>
    <w:p w:rsidR="00F61A12" w:rsidRDefault="00461656">
      <w:pPr>
        <w:pStyle w:val="ListParagraph"/>
        <w:numPr>
          <w:ilvl w:val="0"/>
          <w:numId w:val="20"/>
        </w:numPr>
        <w:tabs>
          <w:tab w:val="left" w:pos="1178"/>
        </w:tabs>
        <w:ind w:hanging="266"/>
        <w:jc w:val="left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t>Do</w:t>
      </w:r>
      <w:r>
        <w:rPr>
          <w:spacing w:val="-2"/>
        </w:rPr>
        <w:t xml:space="preserve"> </w:t>
      </w:r>
      <w:r>
        <w:t>obowiązków</w:t>
      </w:r>
      <w:r>
        <w:rPr>
          <w:spacing w:val="-5"/>
        </w:rPr>
        <w:t xml:space="preserve"> </w:t>
      </w:r>
      <w:r>
        <w:t>Zamawiającego</w:t>
      </w:r>
      <w:r>
        <w:rPr>
          <w:spacing w:val="-5"/>
        </w:rPr>
        <w:t xml:space="preserve"> </w:t>
      </w:r>
      <w:r>
        <w:t>należy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szczególności: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26"/>
        </w:tabs>
        <w:spacing w:before="38"/>
        <w:ind w:left="863" w:right="140" w:hanging="360"/>
        <w:jc w:val="left"/>
      </w:pPr>
      <w:r>
        <w:t>przekazanie</w:t>
      </w:r>
      <w:r>
        <w:rPr>
          <w:spacing w:val="26"/>
        </w:rPr>
        <w:t xml:space="preserve"> </w:t>
      </w:r>
      <w:r>
        <w:t>Wykonawcy</w:t>
      </w:r>
      <w:r>
        <w:rPr>
          <w:spacing w:val="26"/>
        </w:rPr>
        <w:t xml:space="preserve"> </w:t>
      </w:r>
      <w:r>
        <w:t>posiadanych</w:t>
      </w:r>
      <w:r>
        <w:rPr>
          <w:spacing w:val="24"/>
        </w:rPr>
        <w:t xml:space="preserve"> </w:t>
      </w:r>
      <w:r>
        <w:t>dokumentów</w:t>
      </w:r>
      <w:r>
        <w:rPr>
          <w:spacing w:val="24"/>
        </w:rPr>
        <w:t xml:space="preserve"> </w:t>
      </w:r>
      <w:r>
        <w:t>związanych</w:t>
      </w:r>
      <w:r>
        <w:rPr>
          <w:spacing w:val="24"/>
        </w:rPr>
        <w:t xml:space="preserve"> </w:t>
      </w:r>
      <w:r>
        <w:t>z</w:t>
      </w:r>
      <w:r>
        <w:rPr>
          <w:spacing w:val="24"/>
        </w:rPr>
        <w:t xml:space="preserve"> </w:t>
      </w:r>
      <w:r>
        <w:t>realizacją</w:t>
      </w:r>
      <w:r>
        <w:rPr>
          <w:spacing w:val="26"/>
        </w:rPr>
        <w:t xml:space="preserve"> </w:t>
      </w:r>
      <w:r>
        <w:t>zadania</w:t>
      </w:r>
      <w:r>
        <w:rPr>
          <w:spacing w:val="26"/>
        </w:rPr>
        <w:t xml:space="preserve"> </w:t>
      </w:r>
      <w:r>
        <w:t>w</w:t>
      </w:r>
      <w:r>
        <w:rPr>
          <w:spacing w:val="26"/>
        </w:rPr>
        <w:t xml:space="preserve"> </w:t>
      </w:r>
      <w:r>
        <w:t>dniu podpisania umowy,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24"/>
        </w:tabs>
        <w:spacing w:before="1" w:line="267" w:lineRule="exact"/>
        <w:ind w:left="862" w:hanging="359"/>
        <w:jc w:val="left"/>
      </w:pPr>
      <w:r>
        <w:t>przekazanie</w:t>
      </w:r>
      <w:r>
        <w:rPr>
          <w:spacing w:val="-6"/>
        </w:rPr>
        <w:t xml:space="preserve"> </w:t>
      </w:r>
      <w:r>
        <w:t>dziennika</w:t>
      </w:r>
      <w:r>
        <w:rPr>
          <w:spacing w:val="-6"/>
        </w:rPr>
        <w:t xml:space="preserve"> </w:t>
      </w:r>
      <w:r>
        <w:t>budowy</w:t>
      </w:r>
      <w:r>
        <w:rPr>
          <w:spacing w:val="-6"/>
        </w:rPr>
        <w:t xml:space="preserve"> </w:t>
      </w:r>
      <w:r>
        <w:t>(jeżeli</w:t>
      </w:r>
      <w:r>
        <w:rPr>
          <w:spacing w:val="-5"/>
        </w:rPr>
        <w:t xml:space="preserve"> </w:t>
      </w:r>
      <w:r>
        <w:rPr>
          <w:spacing w:val="-2"/>
        </w:rPr>
        <w:t>dotyczy),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24"/>
        </w:tabs>
        <w:spacing w:line="267" w:lineRule="exact"/>
        <w:ind w:left="862" w:hanging="359"/>
        <w:jc w:val="left"/>
      </w:pPr>
      <w:r>
        <w:t>uczestnictwo</w:t>
      </w:r>
      <w:r>
        <w:rPr>
          <w:spacing w:val="-6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naradach</w:t>
      </w:r>
      <w:r>
        <w:rPr>
          <w:spacing w:val="-7"/>
        </w:rPr>
        <w:t xml:space="preserve"> </w:t>
      </w:r>
      <w:r>
        <w:rPr>
          <w:spacing w:val="-2"/>
        </w:rPr>
        <w:t>technicznych,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24"/>
        </w:tabs>
        <w:ind w:left="862" w:hanging="359"/>
        <w:jc w:val="left"/>
      </w:pPr>
      <w:r>
        <w:t>zapłata</w:t>
      </w:r>
      <w:r>
        <w:rPr>
          <w:spacing w:val="-4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wykonane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odebrane</w:t>
      </w:r>
      <w:r>
        <w:rPr>
          <w:spacing w:val="-3"/>
        </w:rPr>
        <w:t xml:space="preserve"> </w:t>
      </w:r>
      <w:r>
        <w:rPr>
          <w:spacing w:val="-2"/>
        </w:rPr>
        <w:t>roboty,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24"/>
        </w:tabs>
        <w:ind w:left="862" w:hanging="359"/>
        <w:jc w:val="left"/>
      </w:pPr>
      <w:r>
        <w:rPr>
          <w:spacing w:val="-2"/>
        </w:rPr>
        <w:t>powołanie</w:t>
      </w:r>
      <w:r>
        <w:rPr>
          <w:spacing w:val="-9"/>
        </w:rPr>
        <w:t xml:space="preserve"> </w:t>
      </w:r>
      <w:r>
        <w:rPr>
          <w:spacing w:val="-2"/>
        </w:rPr>
        <w:t>Inspektora</w:t>
      </w:r>
      <w:r>
        <w:rPr>
          <w:spacing w:val="-9"/>
        </w:rPr>
        <w:t xml:space="preserve"> </w:t>
      </w:r>
      <w:r>
        <w:rPr>
          <w:spacing w:val="-2"/>
        </w:rPr>
        <w:t>Nadzoru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24"/>
        </w:tabs>
        <w:ind w:left="862" w:hanging="359"/>
        <w:jc w:val="left"/>
        <w:rPr>
          <w:spacing w:val="-2"/>
        </w:rPr>
      </w:pPr>
      <w:r>
        <w:rPr>
          <w:spacing w:val="-2"/>
        </w:rPr>
        <w:t>odbiór robót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346"/>
        </w:tabs>
        <w:spacing w:before="228"/>
        <w:ind w:left="673" w:hanging="410"/>
        <w:jc w:val="left"/>
      </w:pPr>
      <w:r>
        <w:t>Do</w:t>
      </w:r>
      <w:r>
        <w:rPr>
          <w:spacing w:val="-5"/>
        </w:rPr>
        <w:t xml:space="preserve"> </w:t>
      </w:r>
      <w:r>
        <w:t>obowiązków</w:t>
      </w:r>
      <w:r>
        <w:rPr>
          <w:spacing w:val="-3"/>
        </w:rPr>
        <w:t xml:space="preserve"> </w:t>
      </w:r>
      <w:r>
        <w:t>Wykonawcy</w:t>
      </w:r>
      <w:r>
        <w:rPr>
          <w:spacing w:val="-5"/>
        </w:rPr>
        <w:t xml:space="preserve"> </w:t>
      </w:r>
      <w:r>
        <w:t>należy</w:t>
      </w:r>
      <w:r>
        <w:rPr>
          <w:spacing w:val="-4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szczególności</w:t>
      </w:r>
      <w:r>
        <w:rPr>
          <w:spacing w:val="-9"/>
        </w:rPr>
        <w:t xml:space="preserve"> </w:t>
      </w:r>
      <w:r>
        <w:rPr>
          <w:spacing w:val="-10"/>
        </w:rPr>
        <w:t>: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190"/>
        <w:ind w:left="880" w:hanging="396"/>
        <w:jc w:val="left"/>
      </w:pPr>
      <w:r>
        <w:t>Przejęcie</w:t>
      </w:r>
      <w:r>
        <w:rPr>
          <w:spacing w:val="-3"/>
        </w:rPr>
        <w:t xml:space="preserve"> </w:t>
      </w:r>
      <w:r>
        <w:t>terenu</w:t>
      </w:r>
      <w:r>
        <w:rPr>
          <w:spacing w:val="-2"/>
        </w:rPr>
        <w:t xml:space="preserve"> </w:t>
      </w:r>
      <w:r>
        <w:t>robót</w:t>
      </w:r>
      <w:r>
        <w:rPr>
          <w:spacing w:val="-3"/>
        </w:rPr>
        <w:t xml:space="preserve"> </w:t>
      </w:r>
      <w:r>
        <w:t>od</w:t>
      </w:r>
      <w:r>
        <w:rPr>
          <w:spacing w:val="-2"/>
        </w:rPr>
        <w:t xml:space="preserve"> Zamawiającego;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39" w:line="276" w:lineRule="auto"/>
        <w:ind w:left="880" w:right="231" w:hanging="396"/>
        <w:jc w:val="left"/>
      </w:pPr>
      <w:r>
        <w:t>Organizacja</w:t>
      </w:r>
      <w:r>
        <w:rPr>
          <w:spacing w:val="40"/>
        </w:rPr>
        <w:t xml:space="preserve"> </w:t>
      </w:r>
      <w:r>
        <w:t>zaplecza</w:t>
      </w:r>
      <w:r>
        <w:rPr>
          <w:spacing w:val="40"/>
        </w:rPr>
        <w:t xml:space="preserve"> </w:t>
      </w:r>
      <w:r>
        <w:t>budowy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ponoszenie</w:t>
      </w:r>
      <w:r>
        <w:rPr>
          <w:spacing w:val="40"/>
        </w:rPr>
        <w:t xml:space="preserve"> </w:t>
      </w:r>
      <w:r>
        <w:t>kosztów</w:t>
      </w:r>
      <w:r>
        <w:rPr>
          <w:spacing w:val="40"/>
        </w:rPr>
        <w:t xml:space="preserve"> </w:t>
      </w:r>
      <w:r>
        <w:t>tej</w:t>
      </w:r>
      <w:r>
        <w:rPr>
          <w:spacing w:val="40"/>
        </w:rPr>
        <w:t xml:space="preserve"> </w:t>
      </w:r>
      <w:r>
        <w:t>organizacji</w:t>
      </w:r>
      <w:r>
        <w:rPr>
          <w:spacing w:val="40"/>
        </w:rPr>
        <w:t xml:space="preserve"> </w:t>
      </w:r>
      <w:r>
        <w:t>oraz</w:t>
      </w:r>
      <w:r>
        <w:rPr>
          <w:spacing w:val="40"/>
        </w:rPr>
        <w:t xml:space="preserve"> </w:t>
      </w:r>
      <w:r>
        <w:t>kosztów</w:t>
      </w:r>
      <w:r>
        <w:rPr>
          <w:spacing w:val="40"/>
        </w:rPr>
        <w:t xml:space="preserve"> </w:t>
      </w:r>
      <w:r>
        <w:t>zużycia mediów w okresie rea</w:t>
      </w:r>
      <w:r>
        <w:t>lizacji robót;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1"/>
        <w:ind w:left="880" w:hanging="396"/>
        <w:jc w:val="left"/>
      </w:pPr>
      <w:r>
        <w:t>Wykonanie</w:t>
      </w:r>
      <w:r>
        <w:rPr>
          <w:spacing w:val="-8"/>
        </w:rPr>
        <w:t xml:space="preserve"> </w:t>
      </w:r>
      <w:r>
        <w:t>robót</w:t>
      </w:r>
      <w:r>
        <w:rPr>
          <w:spacing w:val="-5"/>
        </w:rPr>
        <w:t xml:space="preserve"> </w:t>
      </w:r>
      <w:r>
        <w:t>budowlanych</w:t>
      </w:r>
      <w:r>
        <w:rPr>
          <w:spacing w:val="-7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podstawie</w:t>
      </w:r>
      <w:r>
        <w:rPr>
          <w:spacing w:val="-6"/>
        </w:rPr>
        <w:t xml:space="preserve"> </w:t>
      </w:r>
      <w:r>
        <w:t>dokumentacji</w:t>
      </w:r>
      <w:r>
        <w:rPr>
          <w:spacing w:val="-5"/>
        </w:rPr>
        <w:t xml:space="preserve"> </w:t>
      </w:r>
      <w:r>
        <w:rPr>
          <w:spacing w:val="-2"/>
        </w:rPr>
        <w:t>projektowej;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39" w:line="276" w:lineRule="auto"/>
        <w:ind w:left="880" w:right="232" w:hanging="396"/>
      </w:pPr>
      <w:r>
        <w:t>Ponoszenie</w:t>
      </w:r>
      <w:r>
        <w:rPr>
          <w:spacing w:val="16"/>
        </w:rPr>
        <w:t xml:space="preserve"> </w:t>
      </w:r>
      <w:r>
        <w:t>pełnej</w:t>
      </w:r>
      <w:r>
        <w:rPr>
          <w:spacing w:val="15"/>
        </w:rPr>
        <w:t xml:space="preserve"> </w:t>
      </w:r>
      <w:r>
        <w:t>odpowiedzialności</w:t>
      </w:r>
      <w:r>
        <w:rPr>
          <w:spacing w:val="18"/>
        </w:rPr>
        <w:t xml:space="preserve"> </w:t>
      </w:r>
      <w:r>
        <w:t>za</w:t>
      </w:r>
      <w:r>
        <w:rPr>
          <w:spacing w:val="80"/>
        </w:rPr>
        <w:t xml:space="preserve"> </w:t>
      </w:r>
      <w:r>
        <w:t>przestrzeganie</w:t>
      </w:r>
      <w:r>
        <w:rPr>
          <w:spacing w:val="20"/>
        </w:rPr>
        <w:t xml:space="preserve"> </w:t>
      </w:r>
      <w:r>
        <w:t>przepisów</w:t>
      </w:r>
      <w:r>
        <w:rPr>
          <w:spacing w:val="19"/>
        </w:rPr>
        <w:t xml:space="preserve"> </w:t>
      </w:r>
      <w:r>
        <w:t>bhp,</w:t>
      </w:r>
      <w:r>
        <w:rPr>
          <w:spacing w:val="17"/>
        </w:rPr>
        <w:t xml:space="preserve"> </w:t>
      </w:r>
      <w:r>
        <w:t>ochronę</w:t>
      </w:r>
      <w:r>
        <w:rPr>
          <w:spacing w:val="20"/>
        </w:rPr>
        <w:t xml:space="preserve"> </w:t>
      </w:r>
      <w:r>
        <w:t>ppoż,</w:t>
      </w:r>
      <w:r>
        <w:rPr>
          <w:spacing w:val="18"/>
        </w:rPr>
        <w:t xml:space="preserve"> </w:t>
      </w:r>
      <w:r>
        <w:t xml:space="preserve">jak i za wszelkie szkody powstałe w trakcie trwania robót na terenie przejętym od Zamawiającego lub mających związek z prowadzonymi robotami, od dnia przejęcia terenu </w:t>
      </w:r>
      <w:r>
        <w:rPr>
          <w:spacing w:val="-2"/>
        </w:rPr>
        <w:t>robót;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1" w:line="276" w:lineRule="auto"/>
        <w:ind w:left="880" w:right="231" w:hanging="396"/>
      </w:pPr>
      <w:r>
        <w:t>Ponoszenie pełne</w:t>
      </w:r>
      <w:r>
        <w:t>j odpowiedzialności za szkody oraz następstwa nieszczęśliwych wypadków z</w:t>
      </w:r>
      <w:r>
        <w:rPr>
          <w:spacing w:val="40"/>
        </w:rPr>
        <w:t xml:space="preserve"> </w:t>
      </w:r>
      <w:r>
        <w:t>udziałem</w:t>
      </w:r>
      <w:r>
        <w:rPr>
          <w:spacing w:val="40"/>
        </w:rPr>
        <w:t xml:space="preserve"> </w:t>
      </w:r>
      <w:r>
        <w:t>zarówno</w:t>
      </w:r>
      <w:r>
        <w:rPr>
          <w:spacing w:val="40"/>
        </w:rPr>
        <w:t xml:space="preserve"> </w:t>
      </w:r>
      <w:r>
        <w:t>pracowników</w:t>
      </w:r>
      <w:r>
        <w:rPr>
          <w:spacing w:val="40"/>
        </w:rPr>
        <w:t xml:space="preserve"> </w:t>
      </w:r>
      <w:r>
        <w:t>Wykonawcy</w:t>
      </w:r>
      <w:r>
        <w:rPr>
          <w:spacing w:val="40"/>
        </w:rPr>
        <w:t xml:space="preserve"> </w:t>
      </w:r>
      <w:r>
        <w:t>jak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osób</w:t>
      </w:r>
      <w:r>
        <w:rPr>
          <w:spacing w:val="40"/>
        </w:rPr>
        <w:t xml:space="preserve"> </w:t>
      </w:r>
      <w:r>
        <w:t>trzecich,</w:t>
      </w:r>
      <w:r>
        <w:rPr>
          <w:spacing w:val="40"/>
        </w:rPr>
        <w:t xml:space="preserve"> </w:t>
      </w:r>
      <w:r>
        <w:t>powstałe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związku</w:t>
      </w:r>
      <w:r>
        <w:rPr>
          <w:spacing w:val="40"/>
        </w:rPr>
        <w:t xml:space="preserve"> </w:t>
      </w:r>
      <w:r>
        <w:t>z prowadzonymi robotami, w tym także ruchem pojazdów, od dnia przejęcia terenu robót;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6" w:lineRule="auto"/>
        <w:ind w:left="880" w:right="231" w:hanging="396"/>
      </w:pPr>
      <w:r>
        <w:t>Zapewnienie dozoru</w:t>
      </w:r>
      <w:r>
        <w:t xml:space="preserve"> mienia na terenie robót na własny koszt i ponoszenie pełnego ryzyka zniszczenia, pogorszenia lub uszkodzenia wykonywanych robót,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1" w:line="276" w:lineRule="auto"/>
        <w:ind w:left="880" w:right="232" w:hanging="396"/>
      </w:pPr>
      <w:r>
        <w:t>Dbanie o porządek na terenie robót oraz uporządkowanie terenu budowy, zaplecza</w:t>
      </w:r>
      <w:r>
        <w:rPr>
          <w:spacing w:val="40"/>
        </w:rPr>
        <w:t xml:space="preserve"> </w:t>
      </w:r>
      <w:r>
        <w:t>budowy, jak również terenów sąsiadujących zajęt</w:t>
      </w:r>
      <w:r>
        <w:t>ych lub użytkowanych przez Wykonawcę</w:t>
      </w:r>
      <w:r>
        <w:rPr>
          <w:spacing w:val="80"/>
        </w:rPr>
        <w:t xml:space="preserve"> </w:t>
      </w:r>
      <w:r>
        <w:t>w związku z realizacją przedmiotu umowy po zakończeniu robót, w tym dokonanie na własny koszt renowacji zniszczonych lub uszkodzonych w wyniku prowadzonych robót obiektów, instalacji;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6" w:lineRule="auto"/>
        <w:ind w:left="880" w:right="234" w:hanging="396"/>
      </w:pPr>
      <w:r>
        <w:t xml:space="preserve">Posiadanie i okazywanie na żądanie </w:t>
      </w:r>
      <w:r>
        <w:t>Zamawiającego ważnej polisy ubezpieczeniowej, o której mowa w § 12 ust. 1 umowy;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6" w:lineRule="auto"/>
        <w:ind w:left="880" w:right="233" w:hanging="396"/>
      </w:pPr>
      <w:r>
        <w:t>Dokonanie obowiązkowych zawiadomień gestorów sieci, wynikających z uzgodnień do projektu budowlanego( jeżeli dotyczy);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1" w:lineRule="auto"/>
        <w:ind w:left="880" w:right="232" w:hanging="396"/>
      </w:pPr>
      <w:r>
        <w:t xml:space="preserve">Uczestnictwo w naradach technicznych i innych, </w:t>
      </w:r>
      <w:r>
        <w:t xml:space="preserve">organizowanych przez Zamawiającego </w:t>
      </w:r>
      <w:r>
        <w:rPr>
          <w:spacing w:val="-2"/>
        </w:rPr>
        <w:t>spotkaniach;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4" w:line="276" w:lineRule="auto"/>
        <w:ind w:left="880" w:right="229" w:hanging="396"/>
      </w:pPr>
      <w:r>
        <w:t xml:space="preserve">Wykonanie przedmiotu umowy przy wykorzystaniu własnych urządzeń i maszyn, z materiałów własnych odpowiadających wymaganiom określonym w art. 10 ustawy z dnia 7 lipca 1994 r. Prawo budowlane oraz okazanie, na </w:t>
      </w:r>
      <w:r>
        <w:t>każde żądanie Zamawiającego</w:t>
      </w:r>
      <w:r>
        <w:rPr>
          <w:spacing w:val="40"/>
        </w:rPr>
        <w:t xml:space="preserve"> </w:t>
      </w:r>
      <w:r>
        <w:t>certyfikatów zgodności z polską normą lub aprobatą techniczną każdego używanego na budowie wyrobu, wszelkich wymaganych atestów i zaświadczeń o dopuszczeniu zastosowanych materiałów i urządzeń;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6" w:lineRule="auto"/>
        <w:ind w:left="880" w:right="235" w:hanging="396"/>
      </w:pPr>
      <w:r>
        <w:t xml:space="preserve">Konsultacja z Zamawiającym w celu </w:t>
      </w:r>
      <w:r>
        <w:t>akceptacji poprawnych rozwiązań projektowych i standardów wykończeń;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2" w:line="276" w:lineRule="auto"/>
        <w:ind w:left="880" w:right="229" w:hanging="396"/>
      </w:pPr>
      <w:r>
        <w:t>Przedstawienie Zamawiającemu wszelkich próbek materiałów instalacyjnych i wykończeniowych, które mają być użyte podczas realizacji przedmiotu umowy, w celu zatwierdzenia przez Zamawiające</w:t>
      </w:r>
      <w:r>
        <w:t>go;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6" w:lineRule="auto"/>
        <w:ind w:left="880" w:right="229" w:hanging="396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t>Uzgadnianie z Zamawiającym możliwości wprowadzenia rozwiązań zamiennych w stosunku do przewidzianych w dokumentacji i nie gorszych niż przyjętych w dokumentacji projektowej, w odniesieniu do materiałów i konstrukcji, a także rozwiązań technicznych i te</w:t>
      </w:r>
      <w:r>
        <w:t>chnologicznych zgłoszonych przez Wykonawcę lub Zamawiającego;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38" w:line="276" w:lineRule="auto"/>
        <w:ind w:left="880" w:right="231" w:hanging="396"/>
      </w:pPr>
      <w:r>
        <w:t>Kompletowanie w trakcie realizacji robót wszelkiej dokumentacji zgodnie z przepisami Prawa budowlanego oraz przygotowanie do odbioru końcowego kompletu dokumentów niezbędnych przy odbiorze;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58"/>
        </w:tabs>
        <w:ind w:left="879" w:hanging="395"/>
      </w:pPr>
      <w:r>
        <w:t>Pise</w:t>
      </w:r>
      <w:r>
        <w:t>mne</w:t>
      </w:r>
      <w:r>
        <w:rPr>
          <w:spacing w:val="-5"/>
        </w:rPr>
        <w:t xml:space="preserve"> </w:t>
      </w:r>
      <w:r>
        <w:t>zawiadomienie</w:t>
      </w:r>
      <w:r>
        <w:rPr>
          <w:spacing w:val="-4"/>
        </w:rPr>
        <w:t xml:space="preserve"> </w:t>
      </w:r>
      <w:r>
        <w:t>Zamawiającego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gotowości</w:t>
      </w:r>
      <w:r>
        <w:rPr>
          <w:spacing w:val="-8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odbioru</w:t>
      </w:r>
      <w:r>
        <w:rPr>
          <w:spacing w:val="-5"/>
        </w:rPr>
        <w:t xml:space="preserve"> </w:t>
      </w:r>
      <w:r>
        <w:rPr>
          <w:spacing w:val="-2"/>
        </w:rPr>
        <w:t>końcowego;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41" w:line="271" w:lineRule="auto"/>
        <w:ind w:left="880" w:right="235" w:hanging="396"/>
      </w:pPr>
      <w:r>
        <w:t>Usunięcie wszelkich wad i usterek stwierdzonych przez Zamawiającego w trakcie trwania robót w terminie wskazanym do ich usunięcia;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5" w:line="276" w:lineRule="auto"/>
        <w:ind w:left="880" w:right="231" w:hanging="396"/>
      </w:pPr>
      <w:r>
        <w:t>Zapewnienie Zamawiającemu i wszystkim osobom upoważnionym przez niego, jak też</w:t>
      </w:r>
      <w:r>
        <w:rPr>
          <w:spacing w:val="40"/>
        </w:rPr>
        <w:t xml:space="preserve"> </w:t>
      </w:r>
      <w:r>
        <w:t>innym uczestnikom procesu budowlanego, dostępu do terenu budowy i do każdego</w:t>
      </w:r>
      <w:r>
        <w:rPr>
          <w:spacing w:val="80"/>
        </w:rPr>
        <w:t xml:space="preserve"> </w:t>
      </w:r>
      <w:r>
        <w:t>miejsca, gdzie w związku z niniejszą umową będą wykonywane roboty;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  <w:tab w:val="left" w:pos="1809"/>
        </w:tabs>
        <w:spacing w:line="276" w:lineRule="auto"/>
        <w:ind w:left="880" w:right="230" w:hanging="396"/>
      </w:pPr>
      <w:r>
        <w:t>Zapewnienie</w:t>
      </w:r>
      <w:r>
        <w:rPr>
          <w:spacing w:val="40"/>
        </w:rPr>
        <w:t xml:space="preserve"> </w:t>
      </w:r>
      <w:r>
        <w:t>wykonania i kierowania robotami objętymi umową przez osoby posiadające wymagane kwalifikacje zawodo</w:t>
      </w:r>
      <w:r>
        <w:t>we i uprawnienia budowlane. Zmiana osoby, skierowanej (wyznaczonej) przez Wykonawcę do realizacji zamówienia, zgodnie z oświadczeniem - wykazem osób, złożonym w toku postępowania o udzielenie zamówienia, musi być uzasadniona przez Wykonawcę na piśmie i wym</w:t>
      </w:r>
      <w:r>
        <w:t>aga zaakceptowania przez Zamawiającego. Na żądanie Zamawiającego, Wykonawca zmieni wskazaną przez Wykonawcę osobę w razie wykonywania przez nią obowiązków w sposób nieprawidłowy, przy czym nowa wskazana osoba winna posiadać kwalifikacje nie gorsze niż osob</w:t>
      </w:r>
      <w:r>
        <w:t>a wskazana w postępowaniu o udzielenie zamówienia publicznego;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6" w:lineRule="auto"/>
        <w:ind w:left="880" w:right="233" w:hanging="396"/>
      </w:pPr>
      <w:r>
        <w:t xml:space="preserve">Zapewnienie prowadzenia dziennika budowy przez Kierownika robót, jeżeli będzie to </w:t>
      </w:r>
      <w:r>
        <w:rPr>
          <w:spacing w:val="-2"/>
        </w:rPr>
        <w:t>wymagane;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before="1" w:line="276" w:lineRule="auto"/>
        <w:ind w:left="880" w:right="232" w:hanging="396"/>
      </w:pPr>
      <w:r>
        <w:t>Udzielenie na piśmie, na żądanie Zamawiającego i w terminie przez niego wskazanym, wszelkich wyjaśnie</w:t>
      </w:r>
      <w:r>
        <w:t>ń na temat podwykonawców, w przypadku powierzenia im do realizacji części zamówienia;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  <w:tab w:val="left" w:pos="1809"/>
        </w:tabs>
        <w:spacing w:line="271" w:lineRule="auto"/>
        <w:ind w:left="880" w:right="234" w:hanging="396"/>
      </w:pPr>
      <w:r>
        <w:t>Przedkładanie</w:t>
      </w:r>
      <w:r>
        <w:rPr>
          <w:spacing w:val="40"/>
        </w:rPr>
        <w:t xml:space="preserve"> </w:t>
      </w:r>
      <w:r>
        <w:t>dowodu zapłaty wynagrodzenia podwykonawcom, o którym mowa w § 5</w:t>
      </w:r>
      <w:r>
        <w:rPr>
          <w:spacing w:val="80"/>
        </w:rPr>
        <w:t xml:space="preserve"> </w:t>
      </w:r>
      <w:r>
        <w:t>ust. 6 umowy, w przypadku powierzenia wykonania części zadania podwykonawcom;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  <w:tab w:val="left" w:pos="1809"/>
        </w:tabs>
        <w:spacing w:before="4" w:line="276" w:lineRule="auto"/>
        <w:ind w:left="880" w:right="233" w:hanging="396"/>
      </w:pPr>
      <w:r>
        <w:t>Udostępnianie</w:t>
      </w:r>
      <w:r>
        <w:rPr>
          <w:spacing w:val="40"/>
        </w:rPr>
        <w:t xml:space="preserve"> </w:t>
      </w:r>
      <w:r>
        <w:t>w trakcie realizacji zamówienia w przypadkach określonych w § 1 ust. 6 oświadczeń,</w:t>
      </w:r>
      <w:r>
        <w:rPr>
          <w:spacing w:val="-1"/>
        </w:rPr>
        <w:t xml:space="preserve"> </w:t>
      </w:r>
      <w:r>
        <w:t>informacji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dokumentów potwierdzających</w:t>
      </w:r>
      <w:r>
        <w:rPr>
          <w:spacing w:val="-1"/>
        </w:rPr>
        <w:t xml:space="preserve"> </w:t>
      </w:r>
      <w:r>
        <w:t>zatrudnienie</w:t>
      </w:r>
      <w:r>
        <w:rPr>
          <w:spacing w:val="-1"/>
        </w:rPr>
        <w:t xml:space="preserve"> </w:t>
      </w:r>
      <w:r>
        <w:t>osób,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których</w:t>
      </w:r>
      <w:r>
        <w:rPr>
          <w:spacing w:val="-1"/>
        </w:rPr>
        <w:t xml:space="preserve"> </w:t>
      </w:r>
      <w:r>
        <w:t>mowa w</w:t>
      </w:r>
      <w:r>
        <w:rPr>
          <w:spacing w:val="40"/>
        </w:rPr>
        <w:t xml:space="preserve"> </w:t>
      </w:r>
      <w:r>
        <w:t>§ 1 ust. 6</w:t>
      </w:r>
      <w:r>
        <w:rPr>
          <w:spacing w:val="40"/>
        </w:rPr>
        <w:t xml:space="preserve"> </w:t>
      </w:r>
      <w:r>
        <w:t>na podstawie umowy</w:t>
      </w:r>
      <w:r>
        <w:rPr>
          <w:spacing w:val="40"/>
        </w:rPr>
        <w:t xml:space="preserve"> </w:t>
      </w:r>
      <w:r>
        <w:t>o pracę,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1760"/>
        </w:tabs>
        <w:spacing w:line="276" w:lineRule="auto"/>
        <w:ind w:left="880" w:right="231" w:hanging="396"/>
      </w:pPr>
      <w:r>
        <w:t xml:space="preserve">Spełnienie warunków służących zapewnieniu </w:t>
      </w:r>
      <w:r>
        <w:t>dostępności osobom ze szczególnymi potrzebami w zakresie realizacji przedmiotu umowy z uwzględnieniem minimalnych wymagań o których mowa w art. 6 ustawy</w:t>
      </w:r>
      <w:r>
        <w:rPr>
          <w:spacing w:val="-1"/>
        </w:rPr>
        <w:t xml:space="preserve"> </w:t>
      </w:r>
      <w:r>
        <w:t>z dnia 19 lipca 2019r.</w:t>
      </w:r>
      <w:r>
        <w:rPr>
          <w:spacing w:val="-2"/>
        </w:rPr>
        <w:t xml:space="preserve"> </w:t>
      </w:r>
      <w:r>
        <w:t>o zapewnieniu</w:t>
      </w:r>
      <w:r>
        <w:rPr>
          <w:spacing w:val="-2"/>
        </w:rPr>
        <w:t xml:space="preserve"> </w:t>
      </w:r>
      <w:r>
        <w:t>dostępności osobom ze szczególnymi potrzebami.</w:t>
      </w:r>
    </w:p>
    <w:p w:rsidR="00F61A12" w:rsidRDefault="00F61A12">
      <w:pPr>
        <w:pStyle w:val="Textbody"/>
        <w:spacing w:before="1"/>
        <w:ind w:left="0" w:firstLine="0"/>
        <w:jc w:val="left"/>
      </w:pPr>
    </w:p>
    <w:p w:rsidR="00F61A12" w:rsidRDefault="00461656">
      <w:pPr>
        <w:pStyle w:val="Heading1"/>
        <w:spacing w:line="267" w:lineRule="exact"/>
        <w:ind w:left="3400"/>
      </w:pPr>
      <w:r>
        <w:t>§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Wynagrodzenie</w:t>
      </w:r>
      <w:r>
        <w:rPr>
          <w:spacing w:val="-3"/>
        </w:rPr>
        <w:t xml:space="preserve"> </w:t>
      </w:r>
      <w:r>
        <w:rPr>
          <w:spacing w:val="-2"/>
        </w:rPr>
        <w:t>Wykonawcy</w:t>
      </w:r>
    </w:p>
    <w:p w:rsidR="00F61A12" w:rsidRDefault="00461656">
      <w:pPr>
        <w:pStyle w:val="ListParagraph"/>
        <w:numPr>
          <w:ilvl w:val="0"/>
          <w:numId w:val="21"/>
        </w:numPr>
        <w:tabs>
          <w:tab w:val="left" w:pos="1006"/>
          <w:tab w:val="left" w:leader="dot" w:pos="7840"/>
        </w:tabs>
        <w:ind w:right="137"/>
      </w:pPr>
      <w:r>
        <w:t>Za</w:t>
      </w:r>
      <w:r>
        <w:rPr>
          <w:spacing w:val="40"/>
        </w:rPr>
        <w:t xml:space="preserve"> </w:t>
      </w:r>
      <w:r>
        <w:t>wykonanie</w:t>
      </w:r>
      <w:r>
        <w:rPr>
          <w:spacing w:val="40"/>
        </w:rPr>
        <w:t xml:space="preserve"> </w:t>
      </w:r>
      <w:r>
        <w:t>przedmiotu</w:t>
      </w:r>
      <w:r>
        <w:rPr>
          <w:spacing w:val="40"/>
        </w:rPr>
        <w:t xml:space="preserve"> </w:t>
      </w:r>
      <w:r>
        <w:t>Umowy</w:t>
      </w:r>
      <w:r>
        <w:rPr>
          <w:spacing w:val="40"/>
        </w:rPr>
        <w:t xml:space="preserve"> </w:t>
      </w:r>
      <w:r>
        <w:t>Wykonawca</w:t>
      </w:r>
      <w:r>
        <w:rPr>
          <w:spacing w:val="40"/>
        </w:rPr>
        <w:t xml:space="preserve"> </w:t>
      </w:r>
      <w:r>
        <w:t>otrzyma</w:t>
      </w:r>
      <w:r>
        <w:rPr>
          <w:spacing w:val="40"/>
        </w:rPr>
        <w:t xml:space="preserve"> </w:t>
      </w:r>
      <w:r>
        <w:t>wynagrodzenie</w:t>
      </w:r>
      <w:r>
        <w:rPr>
          <w:spacing w:val="40"/>
        </w:rPr>
        <w:t xml:space="preserve"> </w:t>
      </w:r>
      <w:r>
        <w:t>ryczałtowe,</w:t>
      </w:r>
      <w:r>
        <w:rPr>
          <w:spacing w:val="40"/>
        </w:rPr>
        <w:t xml:space="preserve"> </w:t>
      </w:r>
      <w:r>
        <w:t>ustalone w oparciu o złożoną ofertę w łącznej wysokości netto: ………………… zł, powiększone o należny podatek od towarów i usług VAT 8%, co daje wartość brutto</w:t>
      </w:r>
      <w:r>
        <w:rPr>
          <w:rFonts w:ascii="Times New Roman" w:hAnsi="Times New Roman"/>
        </w:rPr>
        <w:tab/>
      </w:r>
      <w:r>
        <w:t>zł .</w:t>
      </w:r>
    </w:p>
    <w:p w:rsidR="00F61A12" w:rsidRDefault="00461656">
      <w:pPr>
        <w:pStyle w:val="ListParagraph"/>
        <w:numPr>
          <w:ilvl w:val="0"/>
          <w:numId w:val="13"/>
        </w:numPr>
        <w:tabs>
          <w:tab w:val="left" w:pos="1006"/>
        </w:tabs>
        <w:spacing w:before="199"/>
        <w:ind w:right="138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t xml:space="preserve">Wynagrodzenie określone </w:t>
      </w:r>
      <w:r>
        <w:t>w ust. 1 obejmuje wszystkie koszty związane z wykonaniem przedmiotu umowy w tym niezbędne opłaty, ryzyko Wykonawcy z tytułu oszacowania wszelkich kosztów związanych z realizacją przedmiotu umowy, a</w:t>
      </w:r>
      <w:r>
        <w:rPr>
          <w:spacing w:val="-5"/>
        </w:rPr>
        <w:t xml:space="preserve"> </w:t>
      </w:r>
      <w:r>
        <w:t>także oddziaływania innych czynników mających lub mogących</w:t>
      </w:r>
      <w:r>
        <w:t xml:space="preserve"> mieć wpływ na koszty. Niedoszacowanie, pominięcie oraz brak rozpoznania zakresu przedmiotu umowy nie mogą być podstawą do żądania zmiany wynagrodzenia ryczałtowego.</w:t>
      </w:r>
    </w:p>
    <w:p w:rsidR="00F61A12" w:rsidRDefault="00461656">
      <w:pPr>
        <w:pStyle w:val="Heading1"/>
        <w:spacing w:before="58"/>
        <w:ind w:left="3205"/>
      </w:pPr>
      <w:r>
        <w:t>§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Płatność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przedmiot</w:t>
      </w:r>
      <w:r>
        <w:rPr>
          <w:spacing w:val="-3"/>
        </w:rPr>
        <w:t xml:space="preserve"> </w:t>
      </w:r>
      <w:r>
        <w:t>umowy</w:t>
      </w:r>
      <w:r>
        <w:rPr>
          <w:spacing w:val="-1"/>
        </w:rPr>
        <w:t xml:space="preserve"> </w:t>
      </w:r>
      <w:r>
        <w:rPr>
          <w:vertAlign w:val="superscript"/>
        </w:rPr>
        <w:t>2</w:t>
      </w:r>
      <w:r>
        <w:rPr>
          <w:spacing w:val="-5"/>
        </w:rPr>
        <w:t xml:space="preserve"> </w:t>
      </w:r>
      <w:r>
        <w:rPr>
          <w:spacing w:val="-10"/>
          <w:vertAlign w:val="superscript"/>
        </w:rPr>
        <w:t>3</w:t>
      </w:r>
    </w:p>
    <w:p w:rsidR="00F61A12" w:rsidRDefault="00461656">
      <w:pPr>
        <w:pStyle w:val="ListParagraph"/>
        <w:numPr>
          <w:ilvl w:val="0"/>
          <w:numId w:val="22"/>
        </w:numPr>
        <w:tabs>
          <w:tab w:val="left" w:pos="1006"/>
        </w:tabs>
        <w:spacing w:before="99"/>
        <w:ind w:right="140"/>
      </w:pPr>
      <w:r>
        <w:t>Rozliczenie należności Wykonawcy z tytułu realizacji u</w:t>
      </w:r>
      <w:r>
        <w:t>mowy, nastąpi w oparciu o faktury częściowe i fakturę końcową.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1006"/>
        </w:tabs>
        <w:spacing w:before="120"/>
        <w:ind w:right="138"/>
      </w:pPr>
      <w:r>
        <w:t>Faktura częściowa może zostać złożona do Zamawiającego wraz z protokołem odbioru zatwierdzonym przez przedstawiciela Zamawiającego z zastrzeżeniem ust. 5 i 6:</w:t>
      </w:r>
    </w:p>
    <w:p w:rsidR="00F61A12" w:rsidRDefault="00461656">
      <w:pPr>
        <w:pStyle w:val="ListParagraph"/>
        <w:numPr>
          <w:ilvl w:val="1"/>
          <w:numId w:val="12"/>
        </w:numPr>
        <w:tabs>
          <w:tab w:val="left" w:pos="1713"/>
          <w:tab w:val="left" w:pos="1726"/>
        </w:tabs>
        <w:spacing w:before="121"/>
        <w:ind w:right="137" w:hanging="360"/>
      </w:pPr>
      <w:r>
        <w:t>po dokonaniu odbioru częściowego s</w:t>
      </w:r>
      <w:r>
        <w:t>twierdzającego prawidłowe wykonanie części przedmiotu umowy przez przedstawiciela Zamawiającego, potwierdzonego wpisem do dziennika budowy (jeżeli dotyczy),</w:t>
      </w:r>
    </w:p>
    <w:p w:rsidR="00F61A12" w:rsidRDefault="00461656">
      <w:pPr>
        <w:pStyle w:val="ListParagraph"/>
        <w:numPr>
          <w:ilvl w:val="1"/>
          <w:numId w:val="12"/>
        </w:numPr>
        <w:tabs>
          <w:tab w:val="left" w:pos="1713"/>
          <w:tab w:val="left" w:pos="1726"/>
        </w:tabs>
        <w:spacing w:before="99"/>
        <w:ind w:right="135" w:hanging="360"/>
      </w:pPr>
      <w:r>
        <w:t>po przedstawieniu przez Wykonawcę dowodów o których mowa w ust. 6, potwierdzających uregulowanie na</w:t>
      </w:r>
      <w:r>
        <w:t xml:space="preserve"> rzecz podwykonawców wszystkich należności wynikających z odebranych przez Zamawiającego robót, z zastrzeżeniem</w:t>
      </w:r>
      <w:r>
        <w:rPr>
          <w:spacing w:val="40"/>
        </w:rPr>
        <w:t xml:space="preserve"> </w:t>
      </w:r>
      <w:r>
        <w:t>ust. 7,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27"/>
          <w:tab w:val="left" w:pos="1002"/>
        </w:tabs>
        <w:spacing w:before="102"/>
        <w:ind w:left="501" w:right="137" w:hanging="358"/>
      </w:pPr>
      <w:r>
        <w:t>Wartość zafakturowanych częściowo robót budowlanych nie może przekroczyć 60 % wartości wynagrodzenia, o którym mowa w § 4 ust. 1,</w:t>
      </w:r>
      <w:r>
        <w:rPr>
          <w:spacing w:val="80"/>
        </w:rPr>
        <w:t xml:space="preserve"> </w:t>
      </w:r>
      <w:r>
        <w:t>za przedmiot umowy określony w § 1 ust. 1</w:t>
      </w:r>
      <w:r>
        <w:rPr>
          <w:spacing w:val="40"/>
        </w:rPr>
        <w:t xml:space="preserve"> </w:t>
      </w:r>
      <w:r>
        <w:t>umowy, przy czym pierwsza faktura może zostać wystawiona przez Wykonawcę po zaawansowaniu robót na kwotę nie mniejszą niż 50 000,00 zł brutto.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76"/>
          <w:tab w:val="left" w:pos="1002"/>
        </w:tabs>
        <w:ind w:left="501" w:right="140" w:hanging="358"/>
      </w:pPr>
      <w:r>
        <w:t xml:space="preserve">Faktura końcowa na kwotę nie mniejszą niż 40% wartości wynagrodzenia, </w:t>
      </w:r>
      <w:r>
        <w:t>o którym mowa w § 4 ust. 1, za przedmiot umowy określony w § 1 ust. 1 umowy, może zostać złożona do Zamawiającego po:</w:t>
      </w:r>
    </w:p>
    <w:p w:rsidR="00F61A12" w:rsidRDefault="00461656">
      <w:pPr>
        <w:pStyle w:val="ListParagraph"/>
        <w:numPr>
          <w:ilvl w:val="1"/>
          <w:numId w:val="12"/>
        </w:numPr>
        <w:tabs>
          <w:tab w:val="left" w:pos="1390"/>
          <w:tab w:val="left" w:pos="1418"/>
        </w:tabs>
        <w:ind w:left="709" w:right="137" w:hanging="207"/>
      </w:pPr>
      <w:r>
        <w:t>przeprowadzeniu i spisaniu protokołu odbioru końcowego zatwierdzonego przez przedstawiciela Zamawiającego, stwierdzającego prawidłowe wyko</w:t>
      </w:r>
      <w:r>
        <w:t>nanie całości przedmiotu umowy wraz z rozliczeniem końcowym robót,</w:t>
      </w:r>
    </w:p>
    <w:p w:rsidR="00F61A12" w:rsidRDefault="00461656">
      <w:pPr>
        <w:pStyle w:val="ListParagraph"/>
        <w:numPr>
          <w:ilvl w:val="1"/>
          <w:numId w:val="12"/>
        </w:numPr>
        <w:tabs>
          <w:tab w:val="left" w:pos="1418"/>
          <w:tab w:val="left" w:pos="1558"/>
        </w:tabs>
        <w:spacing w:before="98"/>
        <w:ind w:left="709" w:right="137" w:hanging="140"/>
      </w:pPr>
      <w:r>
        <w:t>przedstawieniu przez Wykonawcę dowodów o których mowa w</w:t>
      </w:r>
      <w:r>
        <w:rPr>
          <w:spacing w:val="40"/>
        </w:rPr>
        <w:t xml:space="preserve"> </w:t>
      </w:r>
      <w:r>
        <w:t>ust. 6, potwierdzających uregulowanie na rzecz podwykonawców wszystkich należności wynikających z odebranych przez Zamawiającego robó</w:t>
      </w:r>
      <w:r>
        <w:t>t, z zastrzeżeniem</w:t>
      </w:r>
      <w:r>
        <w:rPr>
          <w:spacing w:val="40"/>
        </w:rPr>
        <w:t xml:space="preserve"> </w:t>
      </w:r>
      <w:r>
        <w:t>ust. 7.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50"/>
        </w:tabs>
        <w:spacing w:before="102"/>
        <w:ind w:left="475" w:hanging="332"/>
      </w:pPr>
      <w:r>
        <w:t>Faktura</w:t>
      </w:r>
      <w:r>
        <w:rPr>
          <w:spacing w:val="-3"/>
        </w:rPr>
        <w:t xml:space="preserve"> </w:t>
      </w:r>
      <w:r>
        <w:t>częściowa</w:t>
      </w:r>
      <w:r>
        <w:rPr>
          <w:spacing w:val="-3"/>
        </w:rPr>
        <w:t xml:space="preserve"> </w:t>
      </w:r>
      <w:r>
        <w:t>bądź</w:t>
      </w:r>
      <w:r>
        <w:rPr>
          <w:spacing w:val="-4"/>
        </w:rPr>
        <w:t xml:space="preserve"> </w:t>
      </w:r>
      <w:r>
        <w:t>końcowa</w:t>
      </w:r>
      <w:r>
        <w:rPr>
          <w:spacing w:val="-4"/>
        </w:rPr>
        <w:t xml:space="preserve"> </w:t>
      </w:r>
      <w:r>
        <w:t>muszą</w:t>
      </w:r>
      <w:r>
        <w:rPr>
          <w:spacing w:val="-5"/>
        </w:rPr>
        <w:t xml:space="preserve"> </w:t>
      </w:r>
      <w:r>
        <w:t>spełniać</w:t>
      </w:r>
      <w:r>
        <w:rPr>
          <w:spacing w:val="-5"/>
        </w:rPr>
        <w:t xml:space="preserve"> </w:t>
      </w:r>
      <w:r>
        <w:t>warunki</w:t>
      </w:r>
      <w:r>
        <w:rPr>
          <w:spacing w:val="-5"/>
        </w:rPr>
        <w:t xml:space="preserve"> </w:t>
      </w:r>
      <w:r>
        <w:t>zawarte</w:t>
      </w:r>
      <w:r>
        <w:rPr>
          <w:spacing w:val="-5"/>
        </w:rPr>
        <w:t xml:space="preserve"> </w:t>
      </w:r>
      <w:r>
        <w:t>odpowiednio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ust.</w:t>
      </w:r>
      <w:r>
        <w:rPr>
          <w:spacing w:val="-6"/>
        </w:rPr>
        <w:t xml:space="preserve"> </w:t>
      </w:r>
      <w:r>
        <w:t>2-</w:t>
      </w:r>
      <w:r>
        <w:rPr>
          <w:spacing w:val="-5"/>
        </w:rPr>
        <w:t>4.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78"/>
          <w:tab w:val="left" w:pos="1006"/>
        </w:tabs>
        <w:spacing w:before="199"/>
        <w:ind w:right="137"/>
      </w:pPr>
      <w:r>
        <w:t>W przypadku, gdy Wykonawca zlecił podwykonawcy wykonanie części robót, do każdej faktury Wykonawca ma obowiązek dołączyć dowody zapłaty wynagrodzenia podwykonawcy. Dowodem takim jest oświadczenie podwykonawcy potwie</w:t>
      </w:r>
      <w:r>
        <w:t>rdzające otrzymanie wszystkich należnych Podwykonawcy kwot z tytułu realizacji umowy o podwykonawstwo lub kopie faktur lub rachunków podwykonawców potwierdzone przez podwykonawców „za zgodność z oryginałem” wraz z dowodami potwierdzającymi dokonanie zapłat</w:t>
      </w:r>
      <w:r>
        <w:t>y kwot wynikających z tych faktur.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78"/>
          <w:tab w:val="left" w:pos="1006"/>
        </w:tabs>
        <w:spacing w:before="201"/>
        <w:ind w:right="137"/>
      </w:pPr>
      <w:r>
        <w:t xml:space="preserve">W przypadku uchylenia się Wykonawcy od obowiązku zapłaty wynagrodzenia Podwykonawcy, Zamawiający dokonuje bezpośredniej zapłaty wymagalnego wynagrodzenia przysługującego </w:t>
      </w:r>
      <w:r>
        <w:rPr>
          <w:spacing w:val="-2"/>
        </w:rPr>
        <w:t>Podwykonawcy.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78"/>
          <w:tab w:val="left" w:pos="1006"/>
        </w:tabs>
        <w:spacing w:before="200"/>
        <w:ind w:right="138"/>
      </w:pPr>
      <w:r>
        <w:t>Bezpośrednia</w:t>
      </w:r>
      <w:r>
        <w:rPr>
          <w:spacing w:val="80"/>
        </w:rPr>
        <w:t xml:space="preserve"> </w:t>
      </w:r>
      <w:r>
        <w:t>zapłata</w:t>
      </w:r>
      <w:r>
        <w:rPr>
          <w:spacing w:val="80"/>
        </w:rPr>
        <w:t xml:space="preserve"> </w:t>
      </w:r>
      <w:r>
        <w:t>obejmuje</w:t>
      </w:r>
      <w:r>
        <w:rPr>
          <w:spacing w:val="80"/>
        </w:rPr>
        <w:t xml:space="preserve"> </w:t>
      </w:r>
      <w:r>
        <w:t>wyłączn</w:t>
      </w:r>
      <w:r>
        <w:t>ie</w:t>
      </w:r>
      <w:r>
        <w:rPr>
          <w:spacing w:val="80"/>
        </w:rPr>
        <w:t xml:space="preserve"> </w:t>
      </w:r>
      <w:r>
        <w:t>należne</w:t>
      </w:r>
      <w:r>
        <w:rPr>
          <w:spacing w:val="80"/>
        </w:rPr>
        <w:t xml:space="preserve"> </w:t>
      </w:r>
      <w:r>
        <w:t>wynagrodzenie,</w:t>
      </w:r>
      <w:r>
        <w:rPr>
          <w:spacing w:val="80"/>
        </w:rPr>
        <w:t xml:space="preserve"> </w:t>
      </w:r>
      <w:r>
        <w:t>bez</w:t>
      </w:r>
      <w:r>
        <w:rPr>
          <w:spacing w:val="80"/>
        </w:rPr>
        <w:t xml:space="preserve"> </w:t>
      </w:r>
      <w:r>
        <w:t>należnych</w:t>
      </w:r>
      <w:r>
        <w:rPr>
          <w:spacing w:val="80"/>
        </w:rPr>
        <w:t xml:space="preserve"> </w:t>
      </w:r>
      <w:r>
        <w:t xml:space="preserve">odsetek do wysokości kwoty wynikającej ze szczegółowego przedmiotu robót budowlanych </w:t>
      </w:r>
      <w:r>
        <w:rPr>
          <w:spacing w:val="-2"/>
        </w:rPr>
        <w:t>podwykonawcy.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78"/>
          <w:tab w:val="left" w:pos="1006"/>
        </w:tabs>
        <w:spacing w:before="200"/>
        <w:ind w:right="138"/>
      </w:pPr>
      <w:r>
        <w:t>Wynagrodzenie, o którym mowa w ust. 7 i 8, dotyczy wyłącznie należności powstałych po zaakceptowaniu przez Zamawiając</w:t>
      </w:r>
      <w:r>
        <w:t>ego umowy o podwykonawstwo, której przedmiotem są</w:t>
      </w:r>
      <w:r>
        <w:rPr>
          <w:spacing w:val="40"/>
        </w:rPr>
        <w:t xml:space="preserve"> </w:t>
      </w:r>
      <w:r>
        <w:t>roboty budowlane lub przedłożonej Zamawiającemu umowy o podwykonawstwo, której przedmiotem są dostawy lub usługi.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50"/>
        </w:tabs>
        <w:spacing w:before="200"/>
        <w:ind w:left="475" w:hanging="332"/>
      </w:pPr>
      <w:r>
        <w:t>Przed</w:t>
      </w:r>
      <w:r>
        <w:rPr>
          <w:spacing w:val="5"/>
        </w:rPr>
        <w:t xml:space="preserve"> </w:t>
      </w:r>
      <w:r>
        <w:t>dokonaniem</w:t>
      </w:r>
      <w:r>
        <w:rPr>
          <w:spacing w:val="12"/>
        </w:rPr>
        <w:t xml:space="preserve"> </w:t>
      </w:r>
      <w:r>
        <w:t>bezpośredniej</w:t>
      </w:r>
      <w:r>
        <w:rPr>
          <w:spacing w:val="12"/>
        </w:rPr>
        <w:t xml:space="preserve"> </w:t>
      </w:r>
      <w:r>
        <w:t>zapłaty,</w:t>
      </w:r>
      <w:r>
        <w:rPr>
          <w:spacing w:val="7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której</w:t>
      </w:r>
      <w:r>
        <w:rPr>
          <w:spacing w:val="10"/>
        </w:rPr>
        <w:t xml:space="preserve"> </w:t>
      </w:r>
      <w:r>
        <w:t>mowa</w:t>
      </w:r>
      <w:r>
        <w:rPr>
          <w:spacing w:val="10"/>
        </w:rPr>
        <w:t xml:space="preserve"> </w:t>
      </w:r>
      <w:r>
        <w:t>w</w:t>
      </w:r>
      <w:r>
        <w:rPr>
          <w:spacing w:val="71"/>
        </w:rPr>
        <w:t xml:space="preserve"> </w:t>
      </w:r>
      <w:r>
        <w:t>ust.</w:t>
      </w:r>
      <w:r>
        <w:rPr>
          <w:spacing w:val="7"/>
        </w:rPr>
        <w:t xml:space="preserve"> </w:t>
      </w:r>
      <w:r>
        <w:t>7</w:t>
      </w:r>
      <w:r>
        <w:rPr>
          <w:spacing w:val="10"/>
        </w:rPr>
        <w:t xml:space="preserve"> </w:t>
      </w:r>
      <w:r>
        <w:t>Zamawiający</w:t>
      </w:r>
      <w:r>
        <w:rPr>
          <w:spacing w:val="10"/>
        </w:rPr>
        <w:t xml:space="preserve"> </w:t>
      </w:r>
      <w:r>
        <w:t>jest</w:t>
      </w:r>
      <w:r>
        <w:rPr>
          <w:spacing w:val="11"/>
        </w:rPr>
        <w:t xml:space="preserve"> </w:t>
      </w:r>
      <w:r>
        <w:rPr>
          <w:spacing w:val="-2"/>
        </w:rPr>
        <w:t>obowiązany</w:t>
      </w:r>
    </w:p>
    <w:p w:rsidR="00F61A12" w:rsidRDefault="00F61A12">
      <w:pPr>
        <w:pStyle w:val="Textbody"/>
        <w:spacing w:before="3"/>
        <w:ind w:left="0" w:firstLine="0"/>
        <w:jc w:val="left"/>
        <w:rPr>
          <w:sz w:val="12"/>
        </w:rPr>
      </w:pPr>
    </w:p>
    <w:p w:rsidR="00F61A12" w:rsidRDefault="00461656">
      <w:pPr>
        <w:pStyle w:val="Standard"/>
        <w:spacing w:before="112" w:line="242" w:lineRule="auto"/>
        <w:ind w:left="143"/>
      </w:pPr>
      <w:r>
        <w:rPr>
          <w:sz w:val="18"/>
          <w:vertAlign w:val="superscript"/>
        </w:rPr>
        <w:t>2</w:t>
      </w:r>
      <w:r>
        <w:rPr>
          <w:sz w:val="18"/>
        </w:rPr>
        <w:t>W</w:t>
      </w:r>
      <w:r>
        <w:rPr>
          <w:spacing w:val="38"/>
          <w:sz w:val="18"/>
        </w:rPr>
        <w:t xml:space="preserve"> </w:t>
      </w:r>
      <w:r>
        <w:rPr>
          <w:sz w:val="18"/>
        </w:rPr>
        <w:t>przypadku</w:t>
      </w:r>
      <w:r>
        <w:rPr>
          <w:spacing w:val="35"/>
          <w:sz w:val="18"/>
        </w:rPr>
        <w:t xml:space="preserve"> </w:t>
      </w:r>
      <w:r>
        <w:rPr>
          <w:sz w:val="18"/>
        </w:rPr>
        <w:t>powierzenia</w:t>
      </w:r>
      <w:r>
        <w:rPr>
          <w:spacing w:val="36"/>
          <w:sz w:val="18"/>
        </w:rPr>
        <w:t xml:space="preserve"> </w:t>
      </w:r>
      <w:r>
        <w:rPr>
          <w:sz w:val="18"/>
        </w:rPr>
        <w:t>wykonania</w:t>
      </w:r>
      <w:r>
        <w:rPr>
          <w:spacing w:val="36"/>
          <w:sz w:val="18"/>
        </w:rPr>
        <w:t xml:space="preserve"> </w:t>
      </w:r>
      <w:r>
        <w:rPr>
          <w:sz w:val="18"/>
        </w:rPr>
        <w:t>części</w:t>
      </w:r>
      <w:r>
        <w:rPr>
          <w:spacing w:val="36"/>
          <w:sz w:val="18"/>
        </w:rPr>
        <w:t xml:space="preserve"> </w:t>
      </w:r>
      <w:r>
        <w:rPr>
          <w:sz w:val="18"/>
        </w:rPr>
        <w:t>umowy</w:t>
      </w:r>
      <w:r>
        <w:rPr>
          <w:spacing w:val="36"/>
          <w:sz w:val="18"/>
        </w:rPr>
        <w:t xml:space="preserve"> </w:t>
      </w:r>
      <w:r>
        <w:rPr>
          <w:sz w:val="18"/>
        </w:rPr>
        <w:t>przez</w:t>
      </w:r>
      <w:r>
        <w:rPr>
          <w:spacing w:val="38"/>
          <w:sz w:val="18"/>
        </w:rPr>
        <w:t xml:space="preserve"> </w:t>
      </w:r>
      <w:r>
        <w:rPr>
          <w:sz w:val="18"/>
        </w:rPr>
        <w:t>podwykonawców</w:t>
      </w:r>
      <w:r>
        <w:rPr>
          <w:spacing w:val="39"/>
          <w:sz w:val="18"/>
        </w:rPr>
        <w:t xml:space="preserve"> </w:t>
      </w:r>
      <w:r>
        <w:rPr>
          <w:sz w:val="18"/>
        </w:rPr>
        <w:t>dalszym</w:t>
      </w:r>
      <w:r>
        <w:rPr>
          <w:spacing w:val="38"/>
          <w:sz w:val="18"/>
        </w:rPr>
        <w:t xml:space="preserve"> </w:t>
      </w:r>
      <w:r>
        <w:rPr>
          <w:sz w:val="18"/>
        </w:rPr>
        <w:t>podwykonawcom</w:t>
      </w:r>
      <w:r>
        <w:rPr>
          <w:spacing w:val="36"/>
          <w:sz w:val="18"/>
        </w:rPr>
        <w:t xml:space="preserve"> </w:t>
      </w:r>
      <w:r>
        <w:rPr>
          <w:sz w:val="18"/>
        </w:rPr>
        <w:t>zapisy</w:t>
      </w:r>
      <w:r>
        <w:rPr>
          <w:spacing w:val="36"/>
          <w:sz w:val="18"/>
        </w:rPr>
        <w:t xml:space="preserve"> </w:t>
      </w:r>
      <w:r>
        <w:rPr>
          <w:sz w:val="18"/>
        </w:rPr>
        <w:t>umowy dotyczące podwykonawców stosuje się odpowiednio do dalszych podwykonawców</w:t>
      </w:r>
    </w:p>
    <w:p w:rsidR="00F61A12" w:rsidRDefault="00461656">
      <w:pPr>
        <w:pStyle w:val="Standard"/>
        <w:spacing w:before="14" w:line="242" w:lineRule="auto"/>
        <w:ind w:left="143"/>
        <w:sectPr w:rsidR="00F61A12">
          <w:pgSz w:w="11906" w:h="16838"/>
          <w:pgMar w:top="1120" w:right="1275" w:bottom="280" w:left="1275" w:header="720" w:footer="720" w:gutter="0"/>
          <w:cols w:space="720"/>
        </w:sectPr>
      </w:pPr>
      <w:r>
        <w:rPr>
          <w:sz w:val="18"/>
          <w:vertAlign w:val="superscript"/>
        </w:rPr>
        <w:t>3</w:t>
      </w:r>
      <w:r>
        <w:rPr>
          <w:sz w:val="18"/>
        </w:rPr>
        <w:t xml:space="preserve"> W przypadku braku udziału podwykonawców w realizacji zamówienia nie mają zastos</w:t>
      </w:r>
      <w:r>
        <w:rPr>
          <w:sz w:val="18"/>
        </w:rPr>
        <w:t>owania zapisy § 5 ust. 2 pkt 2, ust. 4 pkt. 2 oraz ust. 6 –13 niniejszej umowy</w:t>
      </w:r>
    </w:p>
    <w:p w:rsidR="00F61A12" w:rsidRDefault="00461656">
      <w:pPr>
        <w:pStyle w:val="Textbody"/>
        <w:spacing w:before="38"/>
        <w:ind w:right="136" w:firstLine="0"/>
      </w:pPr>
      <w:r>
        <w:t>umożliwić Wykonawcy zgłoszenie</w:t>
      </w:r>
      <w:r>
        <w:rPr>
          <w:spacing w:val="-1"/>
        </w:rPr>
        <w:t xml:space="preserve"> </w:t>
      </w:r>
      <w:r>
        <w:t>pisemnych</w:t>
      </w:r>
      <w:r>
        <w:rPr>
          <w:spacing w:val="-2"/>
        </w:rPr>
        <w:t xml:space="preserve"> </w:t>
      </w:r>
      <w:r>
        <w:t>uwag</w:t>
      </w:r>
      <w:r>
        <w:rPr>
          <w:spacing w:val="-4"/>
        </w:rPr>
        <w:t xml:space="preserve"> </w:t>
      </w:r>
      <w:r>
        <w:t>dotyczących</w:t>
      </w:r>
      <w:r>
        <w:rPr>
          <w:spacing w:val="-2"/>
        </w:rPr>
        <w:t xml:space="preserve"> </w:t>
      </w:r>
      <w:r>
        <w:t>zasadności</w:t>
      </w:r>
      <w:r>
        <w:rPr>
          <w:spacing w:val="-1"/>
        </w:rPr>
        <w:t xml:space="preserve"> </w:t>
      </w:r>
      <w:r>
        <w:t>bezpośredniej</w:t>
      </w:r>
      <w:r>
        <w:rPr>
          <w:spacing w:val="-3"/>
        </w:rPr>
        <w:t xml:space="preserve"> </w:t>
      </w:r>
      <w:r>
        <w:t>zapłaty wynagrodzenia</w:t>
      </w:r>
      <w:r>
        <w:rPr>
          <w:spacing w:val="-2"/>
        </w:rPr>
        <w:t xml:space="preserve"> </w:t>
      </w:r>
      <w:r>
        <w:t>podwykonawcy.</w:t>
      </w:r>
      <w:r>
        <w:rPr>
          <w:spacing w:val="-3"/>
        </w:rPr>
        <w:t xml:space="preserve"> </w:t>
      </w:r>
      <w:r>
        <w:t>Zamawiający informuje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terminie</w:t>
      </w:r>
      <w:r>
        <w:rPr>
          <w:spacing w:val="-2"/>
        </w:rPr>
        <w:t xml:space="preserve"> </w:t>
      </w:r>
      <w:r>
        <w:t>zgłaszania</w:t>
      </w:r>
      <w:r>
        <w:rPr>
          <w:spacing w:val="-1"/>
        </w:rPr>
        <w:t xml:space="preserve"> </w:t>
      </w:r>
      <w:r>
        <w:t>uwag,</w:t>
      </w:r>
      <w:r>
        <w:rPr>
          <w:spacing w:val="-1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krót</w:t>
      </w:r>
      <w:r>
        <w:t>szym niż 7 dni od dnia doręczenia tej informacji.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950"/>
        </w:tabs>
        <w:spacing w:before="200"/>
        <w:ind w:left="475" w:hanging="332"/>
      </w:pPr>
      <w:r>
        <w:t>W</w:t>
      </w:r>
      <w:r>
        <w:rPr>
          <w:spacing w:val="-5"/>
        </w:rPr>
        <w:t xml:space="preserve"> </w:t>
      </w:r>
      <w:r>
        <w:t>przypadku</w:t>
      </w:r>
      <w:r>
        <w:rPr>
          <w:spacing w:val="-3"/>
        </w:rPr>
        <w:t xml:space="preserve"> </w:t>
      </w:r>
      <w:r>
        <w:t>zgłoszenia</w:t>
      </w:r>
      <w:r>
        <w:rPr>
          <w:spacing w:val="-2"/>
        </w:rPr>
        <w:t xml:space="preserve"> </w:t>
      </w:r>
      <w:r>
        <w:t>pisemnych</w:t>
      </w:r>
      <w:r>
        <w:rPr>
          <w:spacing w:val="-4"/>
        </w:rPr>
        <w:t xml:space="preserve"> </w:t>
      </w:r>
      <w:r>
        <w:t>uwag,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których</w:t>
      </w:r>
      <w:r>
        <w:rPr>
          <w:spacing w:val="-5"/>
        </w:rPr>
        <w:t xml:space="preserve"> </w:t>
      </w:r>
      <w:r>
        <w:t>mowa</w:t>
      </w:r>
      <w:r>
        <w:rPr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ust.</w:t>
      </w:r>
      <w:r>
        <w:rPr>
          <w:spacing w:val="-4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Zamawiający</w:t>
      </w:r>
      <w:r>
        <w:rPr>
          <w:spacing w:val="-4"/>
        </w:rPr>
        <w:t xml:space="preserve"> </w:t>
      </w:r>
      <w:r>
        <w:rPr>
          <w:spacing w:val="-2"/>
        </w:rPr>
        <w:t>może:</w:t>
      </w:r>
    </w:p>
    <w:p w:rsidR="00F61A12" w:rsidRDefault="00461656">
      <w:pPr>
        <w:pStyle w:val="ListParagraph"/>
        <w:numPr>
          <w:ilvl w:val="1"/>
          <w:numId w:val="12"/>
        </w:numPr>
        <w:tabs>
          <w:tab w:val="left" w:pos="2206"/>
        </w:tabs>
        <w:spacing w:before="200"/>
        <w:ind w:left="1103" w:right="138" w:hanging="480"/>
      </w:pPr>
      <w:r>
        <w:t>nie dokonać bezpośredniej zapłaty wynagrodzenia podwykonawcy, jeżeli Wykonawca wykaże niezasadność takiej zapłaty albo</w:t>
      </w:r>
    </w:p>
    <w:p w:rsidR="00F61A12" w:rsidRDefault="00461656">
      <w:pPr>
        <w:pStyle w:val="ListParagraph"/>
        <w:numPr>
          <w:ilvl w:val="1"/>
          <w:numId w:val="12"/>
        </w:numPr>
        <w:tabs>
          <w:tab w:val="left" w:pos="2206"/>
          <w:tab w:val="left" w:pos="2255"/>
        </w:tabs>
        <w:ind w:left="1103" w:right="137" w:hanging="480"/>
      </w:pPr>
      <w:r>
        <w:t>złożyć do depozytu sądowego kwotę potrzebną na pokrycie wynagrodzenia</w:t>
      </w:r>
      <w:r>
        <w:rPr>
          <w:spacing w:val="40"/>
        </w:rPr>
        <w:t xml:space="preserve"> </w:t>
      </w:r>
      <w:r>
        <w:t>podwykonawcy w przypadku</w:t>
      </w:r>
      <w:r>
        <w:t xml:space="preserve"> istnienia zasadniczej wątpliwości zamawiającego co do wysokości należnej zapłaty, albo</w:t>
      </w:r>
    </w:p>
    <w:p w:rsidR="00F61A12" w:rsidRDefault="00461656">
      <w:pPr>
        <w:pStyle w:val="ListParagraph"/>
        <w:numPr>
          <w:ilvl w:val="1"/>
          <w:numId w:val="12"/>
        </w:numPr>
        <w:tabs>
          <w:tab w:val="left" w:pos="2206"/>
          <w:tab w:val="left" w:pos="2255"/>
        </w:tabs>
        <w:spacing w:before="3" w:line="235" w:lineRule="auto"/>
        <w:ind w:left="1103" w:right="138" w:hanging="480"/>
      </w:pPr>
      <w:r>
        <w:t>dokonać bezpośredniej zapłaty wynagrodzenia podwykonawcy, jeżeli podwykonawca wykaże zasadność takiej zapłaty.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1006"/>
        </w:tabs>
        <w:spacing w:before="1"/>
        <w:ind w:right="137" w:hanging="502"/>
      </w:pPr>
      <w:r>
        <w:t>W przypadku dokonania bezpośredniej zapłaty podwykonawcy</w:t>
      </w:r>
      <w:r>
        <w:rPr>
          <w:spacing w:val="40"/>
        </w:rPr>
        <w:t xml:space="preserve"> </w:t>
      </w:r>
      <w:r>
        <w:t>Zamawiający potrąca kwotę wypłaconego wynagrodzenia z wynagrodzenia należnego Wykonawcy. W takim przypadku Wykonawca nie będzie domagał się zapłaty wynagrodzenia w</w:t>
      </w:r>
      <w:r>
        <w:rPr>
          <w:spacing w:val="-1"/>
        </w:rPr>
        <w:t xml:space="preserve"> </w:t>
      </w:r>
      <w:r>
        <w:t>części przekazanej bezpośrednio podwykonawcy.</w:t>
      </w:r>
      <w:r>
        <w:rPr>
          <w:spacing w:val="40"/>
        </w:rPr>
        <w:t xml:space="preserve"> </w:t>
      </w:r>
      <w:r>
        <w:t>Zamawiający może również naliczyć kary umowne,</w:t>
      </w:r>
      <w:r>
        <w:t xml:space="preserve"> o których mowa w § 10 ust.</w:t>
      </w:r>
      <w:r>
        <w:rPr>
          <w:spacing w:val="40"/>
        </w:rPr>
        <w:t xml:space="preserve"> </w:t>
      </w:r>
      <w:r>
        <w:t>2 pkt. 5 i potrącić je z faktury Wykonawcy.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1006"/>
        </w:tabs>
        <w:spacing w:before="2"/>
        <w:ind w:right="138" w:hanging="480"/>
      </w:pPr>
      <w:r>
        <w:t>Termin zapłaty wynagrodzenia podwykonawcy nie może być dłuższy niż 30 dni kalendarzowych od dnia doręczenia faktury Wykonawcy.</w:t>
      </w:r>
    </w:p>
    <w:p w:rsidR="00F61A12" w:rsidRDefault="00461656">
      <w:pPr>
        <w:pStyle w:val="ListParagraph"/>
        <w:numPr>
          <w:ilvl w:val="0"/>
          <w:numId w:val="12"/>
        </w:numPr>
        <w:tabs>
          <w:tab w:val="left" w:pos="1006"/>
        </w:tabs>
        <w:ind w:right="136" w:hanging="480"/>
      </w:pPr>
      <w:r>
        <w:t>Wynagrodzenie</w:t>
      </w:r>
      <w:r>
        <w:rPr>
          <w:spacing w:val="39"/>
        </w:rPr>
        <w:t xml:space="preserve"> </w:t>
      </w:r>
      <w:r>
        <w:t>zostanie</w:t>
      </w:r>
      <w:r>
        <w:rPr>
          <w:spacing w:val="35"/>
        </w:rPr>
        <w:t xml:space="preserve"> </w:t>
      </w:r>
      <w:r>
        <w:t>przekazane</w:t>
      </w:r>
      <w:r>
        <w:rPr>
          <w:spacing w:val="37"/>
        </w:rPr>
        <w:t xml:space="preserve"> </w:t>
      </w:r>
      <w:r>
        <w:t>Wykonawcy,</w:t>
      </w:r>
      <w:r>
        <w:rPr>
          <w:spacing w:val="39"/>
        </w:rPr>
        <w:t xml:space="preserve"> </w:t>
      </w:r>
      <w:r>
        <w:t>na</w:t>
      </w:r>
      <w:r>
        <w:rPr>
          <w:spacing w:val="35"/>
        </w:rPr>
        <w:t xml:space="preserve"> </w:t>
      </w:r>
      <w:r>
        <w:t>rachunek</w:t>
      </w:r>
      <w:r>
        <w:rPr>
          <w:spacing w:val="37"/>
        </w:rPr>
        <w:t xml:space="preserve"> </w:t>
      </w:r>
      <w:r>
        <w:t>bankowy</w:t>
      </w:r>
      <w:r>
        <w:rPr>
          <w:spacing w:val="34"/>
        </w:rPr>
        <w:t xml:space="preserve"> </w:t>
      </w:r>
      <w:r>
        <w:t>wskazany</w:t>
      </w:r>
      <w:r>
        <w:rPr>
          <w:spacing w:val="38"/>
        </w:rPr>
        <w:t xml:space="preserve"> </w:t>
      </w:r>
      <w:r>
        <w:t>w</w:t>
      </w:r>
      <w:r>
        <w:rPr>
          <w:spacing w:val="34"/>
        </w:rPr>
        <w:t xml:space="preserve"> </w:t>
      </w:r>
      <w:r>
        <w:t>fakturze w terminie do 30 dni kalendarzowych od dnia doręczenia Zamawiającemu faktury wraz z kompletem wymaganych dokumentów. Termin zapłaty uważa się za zachowany, jeżeli Zamawiający w tym ter</w:t>
      </w:r>
      <w:r>
        <w:t>minie obciąży swój rachunek.</w:t>
      </w:r>
    </w:p>
    <w:p w:rsidR="00F61A12" w:rsidRDefault="00F61A12">
      <w:pPr>
        <w:pStyle w:val="ListParagraph"/>
        <w:tabs>
          <w:tab w:val="left" w:pos="852"/>
        </w:tabs>
        <w:ind w:left="426" w:right="138" w:hanging="425"/>
        <w:rPr>
          <w:spacing w:val="-2"/>
        </w:rPr>
      </w:pPr>
    </w:p>
    <w:p w:rsidR="00F61A12" w:rsidRDefault="00F61A12">
      <w:pPr>
        <w:pStyle w:val="Textbody"/>
        <w:spacing w:before="225"/>
        <w:ind w:left="0" w:firstLine="0"/>
        <w:jc w:val="left"/>
      </w:pPr>
    </w:p>
    <w:p w:rsidR="00F61A12" w:rsidRDefault="00461656">
      <w:pPr>
        <w:pStyle w:val="Heading1"/>
        <w:ind w:left="3765"/>
      </w:pPr>
      <w:r>
        <w:t xml:space="preserve">§ 6 </w:t>
      </w:r>
      <w:r>
        <w:rPr>
          <w:spacing w:val="-2"/>
        </w:rPr>
        <w:t>Podwykonawcy</w:t>
      </w:r>
      <w:r>
        <w:rPr>
          <w:spacing w:val="-2"/>
          <w:vertAlign w:val="superscript"/>
        </w:rPr>
        <w:t>4</w:t>
      </w:r>
    </w:p>
    <w:p w:rsidR="00F61A12" w:rsidRDefault="00461656">
      <w:pPr>
        <w:pStyle w:val="ListParagraph"/>
        <w:numPr>
          <w:ilvl w:val="0"/>
          <w:numId w:val="23"/>
        </w:numPr>
        <w:tabs>
          <w:tab w:val="left" w:pos="1004"/>
        </w:tabs>
        <w:ind w:left="502" w:hanging="359"/>
      </w:pPr>
      <w:r>
        <w:t>Wykonawca</w:t>
      </w:r>
      <w:r>
        <w:rPr>
          <w:spacing w:val="-11"/>
        </w:rPr>
        <w:t xml:space="preserve"> </w:t>
      </w:r>
      <w:r>
        <w:t>może</w:t>
      </w:r>
      <w:r>
        <w:rPr>
          <w:spacing w:val="-3"/>
        </w:rPr>
        <w:t xml:space="preserve"> </w:t>
      </w:r>
      <w:r>
        <w:t>powierzyć</w:t>
      </w:r>
      <w:r>
        <w:rPr>
          <w:spacing w:val="-5"/>
        </w:rPr>
        <w:t xml:space="preserve"> </w:t>
      </w:r>
      <w:r>
        <w:t>wykonanie</w:t>
      </w:r>
      <w:r>
        <w:rPr>
          <w:spacing w:val="-7"/>
        </w:rPr>
        <w:t xml:space="preserve"> </w:t>
      </w:r>
      <w:r>
        <w:t>części</w:t>
      </w:r>
      <w:r>
        <w:rPr>
          <w:spacing w:val="-6"/>
        </w:rPr>
        <w:t xml:space="preserve"> </w:t>
      </w:r>
      <w:r>
        <w:t>zamówienia</w:t>
      </w:r>
      <w:r>
        <w:rPr>
          <w:spacing w:val="-5"/>
        </w:rPr>
        <w:t xml:space="preserve"> </w:t>
      </w:r>
      <w:r>
        <w:rPr>
          <w:spacing w:val="-2"/>
        </w:rPr>
        <w:t>podwykonawcy.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1006"/>
          <w:tab w:val="left" w:pos="1055"/>
        </w:tabs>
        <w:ind w:right="138"/>
      </w:pPr>
      <w:r>
        <w:t>W</w:t>
      </w:r>
      <w:r>
        <w:rPr>
          <w:spacing w:val="40"/>
        </w:rPr>
        <w:t xml:space="preserve"> </w:t>
      </w:r>
      <w:r>
        <w:t>przypadku realizacji przedmiotu umowy z udziałem podwykonawców Wykonawca zobowiązuje</w:t>
      </w:r>
      <w:r>
        <w:rPr>
          <w:spacing w:val="-1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zawarcia</w:t>
      </w:r>
      <w:r>
        <w:rPr>
          <w:spacing w:val="-3"/>
        </w:rPr>
        <w:t xml:space="preserve"> </w:t>
      </w:r>
      <w:r>
        <w:t>pisemnych</w:t>
      </w:r>
      <w:r>
        <w:rPr>
          <w:spacing w:val="-5"/>
        </w:rPr>
        <w:t xml:space="preserve"> </w:t>
      </w:r>
      <w:r>
        <w:t>umów</w:t>
      </w:r>
      <w:r>
        <w:rPr>
          <w:spacing w:val="-3"/>
        </w:rPr>
        <w:t xml:space="preserve"> </w:t>
      </w:r>
      <w:r>
        <w:t>o podwykonawstwo.</w:t>
      </w:r>
      <w:r>
        <w:rPr>
          <w:spacing w:val="-6"/>
        </w:rPr>
        <w:t xml:space="preserve"> </w:t>
      </w:r>
      <w:r>
        <w:t>Umowa</w:t>
      </w:r>
      <w:r>
        <w:rPr>
          <w:spacing w:val="-6"/>
        </w:rPr>
        <w:t xml:space="preserve"> </w:t>
      </w:r>
      <w:r>
        <w:t xml:space="preserve">o podwykonawstwo, nie może zawierać postanowień kształtujących prawa i obowiązki </w:t>
      </w:r>
      <w:r>
        <w:t>podwykonawcy, w zakresie kar umownych oraz postanowień dotyczących warunków wypłaty wynagrodzenia, w sposób dla</w:t>
      </w:r>
      <w:r>
        <w:rPr>
          <w:spacing w:val="40"/>
        </w:rPr>
        <w:t xml:space="preserve"> </w:t>
      </w:r>
      <w:r>
        <w:t>niego mniej korzystny niż prawa i obowiązki Wykonawcy ukształtowane postanowieniami niniejszej umowy.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1004"/>
        </w:tabs>
        <w:spacing w:line="268" w:lineRule="exact"/>
        <w:ind w:left="502" w:hanging="359"/>
      </w:pPr>
      <w:r>
        <w:t>Wykonawca</w:t>
      </w:r>
      <w:r>
        <w:rPr>
          <w:spacing w:val="-7"/>
        </w:rPr>
        <w:t xml:space="preserve"> </w:t>
      </w:r>
      <w:r>
        <w:t>może</w:t>
      </w:r>
      <w:r>
        <w:rPr>
          <w:spacing w:val="1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trakcie</w:t>
      </w:r>
      <w:r>
        <w:rPr>
          <w:spacing w:val="-2"/>
        </w:rPr>
        <w:t xml:space="preserve"> </w:t>
      </w:r>
      <w:r>
        <w:t>realizacji</w:t>
      </w:r>
      <w:r>
        <w:rPr>
          <w:spacing w:val="-4"/>
        </w:rPr>
        <w:t xml:space="preserve"> </w:t>
      </w:r>
      <w:r>
        <w:rPr>
          <w:spacing w:val="-2"/>
        </w:rPr>
        <w:t>zamówi</w:t>
      </w:r>
      <w:r>
        <w:rPr>
          <w:spacing w:val="-2"/>
        </w:rPr>
        <w:t>enia:</w:t>
      </w:r>
    </w:p>
    <w:p w:rsidR="00F61A12" w:rsidRDefault="00461656">
      <w:pPr>
        <w:pStyle w:val="ListParagraph"/>
        <w:numPr>
          <w:ilvl w:val="1"/>
          <w:numId w:val="11"/>
        </w:numPr>
        <w:tabs>
          <w:tab w:val="left" w:pos="1726"/>
        </w:tabs>
        <w:spacing w:before="1"/>
        <w:ind w:right="137"/>
      </w:pPr>
      <w:r>
        <w:t>powierzyć wykonanie części zamówienia podwykonawcom, mimo niewskazania w ofercie żadnej części zamówienia przeznaczonej do wykonania w ramach podwykonawstwa (wprowadzenie podwykonawców),</w:t>
      </w:r>
    </w:p>
    <w:p w:rsidR="00F61A12" w:rsidRDefault="00461656">
      <w:pPr>
        <w:pStyle w:val="ListParagraph"/>
        <w:numPr>
          <w:ilvl w:val="1"/>
          <w:numId w:val="11"/>
        </w:numPr>
        <w:tabs>
          <w:tab w:val="left" w:pos="1726"/>
        </w:tabs>
        <w:spacing w:before="2" w:line="235" w:lineRule="auto"/>
        <w:ind w:right="138"/>
      </w:pPr>
      <w:r>
        <w:t>zmienić</w:t>
      </w:r>
      <w:r>
        <w:rPr>
          <w:spacing w:val="-3"/>
        </w:rPr>
        <w:t xml:space="preserve"> </w:t>
      </w:r>
      <w:r>
        <w:t>podwykonawcę,</w:t>
      </w:r>
      <w:r>
        <w:rPr>
          <w:spacing w:val="-2"/>
        </w:rPr>
        <w:t xml:space="preserve"> </w:t>
      </w:r>
      <w:r>
        <w:t>czyli</w:t>
      </w:r>
      <w:r>
        <w:rPr>
          <w:spacing w:val="-1"/>
        </w:rPr>
        <w:t xml:space="preserve"> </w:t>
      </w:r>
      <w:r>
        <w:t>wykonać</w:t>
      </w:r>
      <w:r>
        <w:rPr>
          <w:spacing w:val="-1"/>
        </w:rPr>
        <w:t xml:space="preserve"> </w:t>
      </w:r>
      <w:r>
        <w:t>zamówienie</w:t>
      </w:r>
      <w:r>
        <w:rPr>
          <w:spacing w:val="-1"/>
        </w:rPr>
        <w:t xml:space="preserve"> </w:t>
      </w:r>
      <w:r>
        <w:t>przy pomocy</w:t>
      </w:r>
      <w:r>
        <w:rPr>
          <w:spacing w:val="-4"/>
        </w:rPr>
        <w:t xml:space="preserve"> </w:t>
      </w:r>
      <w:r>
        <w:t>inny</w:t>
      </w:r>
      <w:r>
        <w:t>ch</w:t>
      </w:r>
      <w:r>
        <w:rPr>
          <w:spacing w:val="-2"/>
        </w:rPr>
        <w:t xml:space="preserve"> </w:t>
      </w:r>
      <w:r>
        <w:t>podwykonawców</w:t>
      </w:r>
      <w:r>
        <w:rPr>
          <w:spacing w:val="-5"/>
        </w:rPr>
        <w:t xml:space="preserve"> </w:t>
      </w:r>
      <w:r>
        <w:t>niż wskazani w ofercie , z zastrzeżeniem ust. 4,</w:t>
      </w:r>
    </w:p>
    <w:p w:rsidR="00F61A12" w:rsidRDefault="00461656">
      <w:pPr>
        <w:pStyle w:val="ListParagraph"/>
        <w:numPr>
          <w:ilvl w:val="1"/>
          <w:numId w:val="11"/>
        </w:numPr>
        <w:tabs>
          <w:tab w:val="left" w:pos="1824"/>
        </w:tabs>
        <w:spacing w:before="2"/>
        <w:ind w:left="912" w:hanging="409"/>
      </w:pPr>
      <w:r>
        <w:t>zrezygnować</w:t>
      </w:r>
      <w:r>
        <w:rPr>
          <w:spacing w:val="-3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podwykonawców,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zastrzeżeniem</w:t>
      </w:r>
      <w:r>
        <w:rPr>
          <w:spacing w:val="-3"/>
        </w:rPr>
        <w:t xml:space="preserve"> </w:t>
      </w:r>
      <w:r>
        <w:t>ust.</w:t>
      </w:r>
      <w:r>
        <w:rPr>
          <w:spacing w:val="-6"/>
        </w:rPr>
        <w:t xml:space="preserve"> </w:t>
      </w:r>
      <w:r>
        <w:rPr>
          <w:spacing w:val="-5"/>
        </w:rPr>
        <w:t>4,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1006"/>
          <w:tab w:val="left" w:pos="1072"/>
        </w:tabs>
        <w:ind w:right="136"/>
      </w:pPr>
      <w:r>
        <w:tab/>
        <w:t>Jeżeli zmiana albo rezygnacja z podwykonawcy dotyczy podmiotu, na którego zasoby Wykonawca</w:t>
      </w:r>
      <w:r>
        <w:rPr>
          <w:spacing w:val="80"/>
          <w:w w:val="150"/>
        </w:rPr>
        <w:t xml:space="preserve"> </w:t>
      </w:r>
      <w:r>
        <w:t>powoływał</w:t>
      </w:r>
      <w:r>
        <w:rPr>
          <w:spacing w:val="80"/>
          <w:w w:val="150"/>
        </w:rPr>
        <w:t xml:space="preserve"> </w:t>
      </w:r>
      <w:r>
        <w:t>się,</w:t>
      </w:r>
      <w:r>
        <w:rPr>
          <w:spacing w:val="80"/>
          <w:w w:val="150"/>
        </w:rPr>
        <w:t xml:space="preserve"> </w:t>
      </w:r>
      <w:r>
        <w:t>na</w:t>
      </w:r>
      <w:r>
        <w:rPr>
          <w:spacing w:val="80"/>
          <w:w w:val="150"/>
        </w:rPr>
        <w:t xml:space="preserve"> </w:t>
      </w:r>
      <w:r>
        <w:t>zasadach</w:t>
      </w:r>
      <w:r>
        <w:rPr>
          <w:spacing w:val="80"/>
          <w:w w:val="150"/>
        </w:rPr>
        <w:t xml:space="preserve"> </w:t>
      </w:r>
      <w:r>
        <w:t>określonych</w:t>
      </w:r>
      <w:r>
        <w:rPr>
          <w:spacing w:val="80"/>
          <w:w w:val="150"/>
        </w:rPr>
        <w:t xml:space="preserve"> </w:t>
      </w:r>
      <w:r>
        <w:t>w</w:t>
      </w:r>
      <w:r>
        <w:rPr>
          <w:spacing w:val="80"/>
          <w:w w:val="150"/>
        </w:rPr>
        <w:t xml:space="preserve"> </w:t>
      </w:r>
      <w:r>
        <w:t>art.</w:t>
      </w:r>
      <w:r>
        <w:rPr>
          <w:spacing w:val="80"/>
          <w:w w:val="150"/>
        </w:rPr>
        <w:t xml:space="preserve"> </w:t>
      </w:r>
      <w:r>
        <w:t>118</w:t>
      </w:r>
      <w:r>
        <w:rPr>
          <w:spacing w:val="80"/>
          <w:w w:val="150"/>
        </w:rPr>
        <w:t xml:space="preserve"> </w:t>
      </w:r>
      <w:r>
        <w:t>ust.</w:t>
      </w:r>
      <w:r>
        <w:rPr>
          <w:spacing w:val="80"/>
          <w:w w:val="150"/>
        </w:rPr>
        <w:t xml:space="preserve"> </w:t>
      </w:r>
      <w:r>
        <w:t>1</w:t>
      </w:r>
      <w:r>
        <w:rPr>
          <w:spacing w:val="80"/>
          <w:w w:val="150"/>
        </w:rPr>
        <w:t xml:space="preserve"> </w:t>
      </w:r>
      <w:r>
        <w:t>ustawy</w:t>
      </w:r>
      <w:r>
        <w:rPr>
          <w:spacing w:val="80"/>
          <w:w w:val="150"/>
        </w:rPr>
        <w:t xml:space="preserve"> </w:t>
      </w:r>
      <w:r>
        <w:t>Prawo zamówień publicznych, w celu wykazania spełniania warunków udziału w postępowaniu, Wykonawca jest obowiązany wykazać Zamawiającemu, iż proponowany inny podwykonawca lub sam Wykonawca samodzielnie</w:t>
      </w:r>
      <w:r>
        <w:t xml:space="preserve"> spełnia je w stopniu nie mniejszym, niż podwykonawca, na</w:t>
      </w:r>
      <w:r>
        <w:rPr>
          <w:spacing w:val="40"/>
        </w:rPr>
        <w:t xml:space="preserve"> </w:t>
      </w:r>
      <w:r>
        <w:t>którego zasoby Wykonawca powoływał się w trakcie postępowania o udzielenie zamówienia.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1006"/>
          <w:tab w:val="left" w:pos="1072"/>
        </w:tabs>
        <w:spacing w:before="2"/>
        <w:ind w:right="137"/>
      </w:pPr>
      <w:r>
        <w:tab/>
        <w:t>Powierzenie wykonania części zamówienia podwykonawcom nie zwalnia Wykonawcy z odpowiedzialności za należyte wy</w:t>
      </w:r>
      <w:r>
        <w:t>konanie zamówienia.</w:t>
      </w:r>
    </w:p>
    <w:p w:rsidR="00F61A12" w:rsidRDefault="00F61A12">
      <w:pPr>
        <w:pStyle w:val="Textbody"/>
        <w:ind w:left="0" w:firstLine="0"/>
        <w:jc w:val="left"/>
        <w:rPr>
          <w:sz w:val="20"/>
        </w:rPr>
      </w:pPr>
    </w:p>
    <w:p w:rsidR="00F61A12" w:rsidRDefault="00F61A12">
      <w:pPr>
        <w:pStyle w:val="Textbody"/>
        <w:spacing w:before="67"/>
        <w:ind w:left="0" w:firstLine="0"/>
        <w:jc w:val="left"/>
        <w:rPr>
          <w:sz w:val="20"/>
        </w:rPr>
      </w:pPr>
    </w:p>
    <w:p w:rsidR="00F61A12" w:rsidRDefault="00461656">
      <w:pPr>
        <w:pStyle w:val="Standard"/>
        <w:spacing w:before="112"/>
        <w:ind w:left="143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rPr>
          <w:sz w:val="18"/>
          <w:vertAlign w:val="superscript"/>
        </w:rPr>
        <w:t>4</w:t>
      </w:r>
      <w:r>
        <w:rPr>
          <w:sz w:val="18"/>
        </w:rPr>
        <w:t>W</w:t>
      </w:r>
      <w:r>
        <w:rPr>
          <w:spacing w:val="-1"/>
          <w:sz w:val="18"/>
        </w:rPr>
        <w:t xml:space="preserve"> </w:t>
      </w:r>
      <w:r>
        <w:rPr>
          <w:sz w:val="18"/>
        </w:rPr>
        <w:t>przypadku</w:t>
      </w:r>
      <w:r>
        <w:rPr>
          <w:spacing w:val="-1"/>
          <w:sz w:val="18"/>
        </w:rPr>
        <w:t xml:space="preserve"> </w:t>
      </w:r>
      <w:r>
        <w:rPr>
          <w:sz w:val="18"/>
        </w:rPr>
        <w:t>braku</w:t>
      </w:r>
      <w:r>
        <w:rPr>
          <w:spacing w:val="-4"/>
          <w:sz w:val="18"/>
        </w:rPr>
        <w:t xml:space="preserve"> </w:t>
      </w:r>
      <w:r>
        <w:rPr>
          <w:sz w:val="18"/>
        </w:rPr>
        <w:t>udziału</w:t>
      </w:r>
      <w:r>
        <w:rPr>
          <w:spacing w:val="-1"/>
          <w:sz w:val="18"/>
        </w:rPr>
        <w:t xml:space="preserve"> </w:t>
      </w:r>
      <w:r>
        <w:rPr>
          <w:sz w:val="18"/>
        </w:rPr>
        <w:t>podwykonawców w</w:t>
      </w:r>
      <w:r>
        <w:rPr>
          <w:spacing w:val="-1"/>
          <w:sz w:val="18"/>
        </w:rPr>
        <w:t xml:space="preserve"> </w:t>
      </w:r>
      <w:r>
        <w:rPr>
          <w:sz w:val="18"/>
        </w:rPr>
        <w:t>realizacji zamówienia</w:t>
      </w:r>
      <w:r>
        <w:rPr>
          <w:spacing w:val="75"/>
          <w:sz w:val="18"/>
        </w:rPr>
        <w:t xml:space="preserve"> </w:t>
      </w:r>
      <w:r>
        <w:rPr>
          <w:sz w:val="18"/>
        </w:rPr>
        <w:t>z treści</w:t>
      </w:r>
      <w:r>
        <w:rPr>
          <w:spacing w:val="-3"/>
          <w:sz w:val="18"/>
        </w:rPr>
        <w:t xml:space="preserve"> </w:t>
      </w:r>
      <w:r>
        <w:rPr>
          <w:sz w:val="18"/>
        </w:rPr>
        <w:t>umowy wyłącza</w:t>
      </w:r>
      <w:r>
        <w:rPr>
          <w:spacing w:val="-1"/>
          <w:sz w:val="18"/>
        </w:rPr>
        <w:t xml:space="preserve"> </w:t>
      </w:r>
      <w:r>
        <w:rPr>
          <w:sz w:val="18"/>
        </w:rPr>
        <w:t>się</w:t>
      </w:r>
      <w:r>
        <w:rPr>
          <w:spacing w:val="-2"/>
          <w:sz w:val="18"/>
        </w:rPr>
        <w:t xml:space="preserve"> </w:t>
      </w:r>
      <w:r>
        <w:rPr>
          <w:sz w:val="18"/>
        </w:rPr>
        <w:t>§</w:t>
      </w:r>
      <w:r>
        <w:rPr>
          <w:spacing w:val="-2"/>
          <w:sz w:val="18"/>
        </w:rPr>
        <w:t xml:space="preserve"> </w:t>
      </w:r>
      <w:r>
        <w:rPr>
          <w:spacing w:val="-10"/>
          <w:sz w:val="18"/>
        </w:rPr>
        <w:t>6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1006"/>
        </w:tabs>
        <w:spacing w:before="38"/>
        <w:ind w:right="136"/>
      </w:pPr>
      <w:r>
        <w:t>Wykonawca, podwykonawca niniejszego zamówienia, zamierzający zawrzeć umowę o podwykonawstwo, której przedmiotem są roboty budowlane lub do</w:t>
      </w:r>
      <w:r>
        <w:t>konać zmian do zawartej takiej umowy o podwykonawstwo, jest obowiązany zgłosić w formie pisemnej pod rygorem nieważności</w:t>
      </w:r>
      <w:r>
        <w:rPr>
          <w:spacing w:val="40"/>
        </w:rPr>
        <w:t xml:space="preserve"> </w:t>
      </w:r>
      <w:r>
        <w:t>ten fakt Zamawiającemu i</w:t>
      </w:r>
      <w:r>
        <w:rPr>
          <w:spacing w:val="40"/>
        </w:rPr>
        <w:t xml:space="preserve"> </w:t>
      </w:r>
      <w:r>
        <w:t>przedłożyć Zamawiającemu projekt umowy lub jej zmiany, przy czym podwykonawca jest obowiązany dołączyć zgodę W</w:t>
      </w:r>
      <w:r>
        <w:t>ykonawcy na zawarcie lub zmianę umowy o podwykonawstwo o treści zgodnej z projektem umowy.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1006"/>
        </w:tabs>
        <w:ind w:right="137"/>
      </w:pPr>
      <w:r>
        <w:t>Zamawiający, w terminie do 30 dni od dnia doręczenia</w:t>
      </w:r>
      <w:r>
        <w:rPr>
          <w:spacing w:val="40"/>
        </w:rPr>
        <w:t xml:space="preserve"> </w:t>
      </w:r>
      <w:r>
        <w:t>projektu umowy o podwykonawstwo lub projektu zmiany umowy o podwykonawstwo zgłasza w formie pisemnej, pod rygore</w:t>
      </w:r>
      <w:r>
        <w:t>m nieważności, zastrzeżenia do projektu umowy/projektu zmiany umowy o podwykonawstwo, której przedmiotem są roboty budowlane w przypadku gdy:</w:t>
      </w:r>
    </w:p>
    <w:p w:rsidR="00F61A12" w:rsidRDefault="00461656">
      <w:pPr>
        <w:pStyle w:val="ListParagraph"/>
        <w:numPr>
          <w:ilvl w:val="1"/>
          <w:numId w:val="11"/>
        </w:numPr>
        <w:tabs>
          <w:tab w:val="left" w:pos="2122"/>
        </w:tabs>
        <w:ind w:left="1061" w:hanging="228"/>
        <w:jc w:val="left"/>
      </w:pPr>
      <w:r>
        <w:t>nie</w:t>
      </w:r>
      <w:r>
        <w:rPr>
          <w:spacing w:val="-2"/>
        </w:rPr>
        <w:t xml:space="preserve"> </w:t>
      </w:r>
      <w:r>
        <w:t>spełnia</w:t>
      </w:r>
      <w:r>
        <w:rPr>
          <w:spacing w:val="-4"/>
        </w:rPr>
        <w:t xml:space="preserve"> </w:t>
      </w:r>
      <w:r>
        <w:t>ona</w:t>
      </w:r>
      <w:r>
        <w:rPr>
          <w:spacing w:val="44"/>
        </w:rPr>
        <w:t xml:space="preserve"> </w:t>
      </w:r>
      <w:r>
        <w:t>wymagań</w:t>
      </w:r>
      <w:r>
        <w:rPr>
          <w:spacing w:val="-3"/>
        </w:rPr>
        <w:t xml:space="preserve"> </w:t>
      </w:r>
      <w:r>
        <w:t>określonych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4"/>
        </w:rPr>
        <w:t>IWZ,</w:t>
      </w:r>
    </w:p>
    <w:p w:rsidR="00F61A12" w:rsidRDefault="00461656">
      <w:pPr>
        <w:pStyle w:val="ListParagraph"/>
        <w:numPr>
          <w:ilvl w:val="1"/>
          <w:numId w:val="11"/>
        </w:numPr>
        <w:tabs>
          <w:tab w:val="left" w:pos="2160"/>
        </w:tabs>
        <w:spacing w:before="1"/>
        <w:ind w:left="1080" w:hanging="229"/>
        <w:jc w:val="left"/>
      </w:pPr>
      <w:r>
        <w:t>przewiduje</w:t>
      </w:r>
      <w:r>
        <w:rPr>
          <w:spacing w:val="-5"/>
        </w:rPr>
        <w:t xml:space="preserve"> </w:t>
      </w:r>
      <w:r>
        <w:t>ona</w:t>
      </w:r>
      <w:r>
        <w:rPr>
          <w:spacing w:val="-3"/>
        </w:rPr>
        <w:t xml:space="preserve"> </w:t>
      </w:r>
      <w:r>
        <w:t>termin</w:t>
      </w:r>
      <w:r>
        <w:rPr>
          <w:spacing w:val="-3"/>
        </w:rPr>
        <w:t xml:space="preserve"> </w:t>
      </w:r>
      <w:r>
        <w:t>zapłaty</w:t>
      </w:r>
      <w:r>
        <w:rPr>
          <w:spacing w:val="-5"/>
        </w:rPr>
        <w:t xml:space="preserve"> </w:t>
      </w:r>
      <w:r>
        <w:t>wynagrodzenia</w:t>
      </w:r>
      <w:r>
        <w:rPr>
          <w:spacing w:val="-3"/>
        </w:rPr>
        <w:t xml:space="preserve"> </w:t>
      </w:r>
      <w:r>
        <w:t>dłuższy</w:t>
      </w:r>
      <w:r>
        <w:rPr>
          <w:spacing w:val="-2"/>
        </w:rPr>
        <w:t xml:space="preserve"> </w:t>
      </w:r>
      <w:r>
        <w:t>niż</w:t>
      </w:r>
      <w:r>
        <w:rPr>
          <w:spacing w:val="42"/>
        </w:rPr>
        <w:t xml:space="preserve"> </w:t>
      </w:r>
      <w:r>
        <w:t>termin</w:t>
      </w:r>
      <w:r>
        <w:rPr>
          <w:spacing w:val="-5"/>
        </w:rPr>
        <w:t xml:space="preserve"> </w:t>
      </w:r>
      <w:r>
        <w:t>wskazany</w:t>
      </w:r>
      <w:r>
        <w:rPr>
          <w:spacing w:val="-2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5 ust.</w:t>
      </w:r>
      <w:r>
        <w:rPr>
          <w:spacing w:val="-3"/>
        </w:rPr>
        <w:t xml:space="preserve"> </w:t>
      </w:r>
      <w:r>
        <w:rPr>
          <w:spacing w:val="-5"/>
        </w:rPr>
        <w:t>13,</w:t>
      </w:r>
    </w:p>
    <w:p w:rsidR="00F61A12" w:rsidRDefault="00461656">
      <w:pPr>
        <w:pStyle w:val="ListParagraph"/>
        <w:numPr>
          <w:ilvl w:val="1"/>
          <w:numId w:val="11"/>
        </w:numPr>
        <w:tabs>
          <w:tab w:val="left" w:pos="2160"/>
        </w:tabs>
        <w:spacing w:line="267" w:lineRule="exact"/>
        <w:ind w:left="1080" w:hanging="229"/>
        <w:jc w:val="left"/>
      </w:pPr>
      <w:r>
        <w:t>zawiera</w:t>
      </w:r>
      <w:r>
        <w:rPr>
          <w:spacing w:val="-9"/>
        </w:rPr>
        <w:t xml:space="preserve"> </w:t>
      </w:r>
      <w:r>
        <w:t>ona</w:t>
      </w:r>
      <w:r>
        <w:rPr>
          <w:spacing w:val="-3"/>
        </w:rPr>
        <w:t xml:space="preserve"> </w:t>
      </w:r>
      <w:r>
        <w:t>postanowienia</w:t>
      </w:r>
      <w:r>
        <w:rPr>
          <w:spacing w:val="-3"/>
        </w:rPr>
        <w:t xml:space="preserve"> </w:t>
      </w:r>
      <w:r>
        <w:t>niezgodne</w:t>
      </w:r>
      <w:r>
        <w:rPr>
          <w:spacing w:val="-1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art.</w:t>
      </w:r>
      <w:r>
        <w:rPr>
          <w:spacing w:val="-5"/>
        </w:rPr>
        <w:t xml:space="preserve"> </w:t>
      </w:r>
      <w:r>
        <w:t>463</w:t>
      </w:r>
      <w:r>
        <w:rPr>
          <w:spacing w:val="-3"/>
        </w:rPr>
        <w:t xml:space="preserve"> </w:t>
      </w:r>
      <w:r>
        <w:t>ustawy</w:t>
      </w:r>
      <w:r>
        <w:rPr>
          <w:spacing w:val="-5"/>
        </w:rPr>
        <w:t xml:space="preserve"> </w:t>
      </w:r>
      <w:r>
        <w:t>Prawo</w:t>
      </w:r>
      <w:r>
        <w:rPr>
          <w:spacing w:val="-4"/>
        </w:rPr>
        <w:t xml:space="preserve"> </w:t>
      </w:r>
      <w:r>
        <w:t>zamówień</w:t>
      </w:r>
      <w:r>
        <w:rPr>
          <w:spacing w:val="-4"/>
        </w:rPr>
        <w:t xml:space="preserve"> </w:t>
      </w:r>
      <w:r>
        <w:rPr>
          <w:spacing w:val="-2"/>
        </w:rPr>
        <w:t>publicznych.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28"/>
          <w:tab w:val="left" w:pos="1006"/>
        </w:tabs>
        <w:ind w:right="137"/>
      </w:pPr>
      <w:r>
        <w:t>Brak zgłoszenia</w:t>
      </w:r>
      <w:r>
        <w:rPr>
          <w:spacing w:val="40"/>
        </w:rPr>
        <w:t xml:space="preserve"> </w:t>
      </w:r>
      <w:r>
        <w:t>zastrzeżeń do projektu umowy lub projektu zmiany umowy o podwykonawstwo,</w:t>
      </w:r>
      <w:r>
        <w:rPr>
          <w:spacing w:val="40"/>
        </w:rPr>
        <w:t xml:space="preserve"> </w:t>
      </w:r>
      <w:r>
        <w:t>o której mowa w ust. 6 w terminie określonym w ust. 7 uważa się za akceptację projektu umowy</w:t>
      </w:r>
      <w:r>
        <w:t>/zmiany umowy</w:t>
      </w:r>
      <w:r>
        <w:rPr>
          <w:spacing w:val="80"/>
        </w:rPr>
        <w:t xml:space="preserve"> </w:t>
      </w:r>
      <w:r>
        <w:t>przez Zamawiającego.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79"/>
          <w:tab w:val="left" w:pos="1006"/>
        </w:tabs>
        <w:ind w:right="137"/>
      </w:pPr>
      <w:r>
        <w:t>Wykonawca, podwykonawca zamówienia na roboty budowlane zobowiązany jest przedłożyć Zamawiającemu poświadczoną za zgodność z oryginałem kopię zawartej umowy o podwykonawstwo której przedmiotem są roboty budowlane lub jej z</w:t>
      </w:r>
      <w:r>
        <w:t>miany,</w:t>
      </w:r>
      <w:r>
        <w:rPr>
          <w:spacing w:val="40"/>
        </w:rPr>
        <w:t xml:space="preserve"> </w:t>
      </w:r>
      <w:r>
        <w:t>w terminie 7 dni od dnia jej zawarcia, bądź jej zmiany.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78"/>
          <w:tab w:val="left" w:pos="1006"/>
        </w:tabs>
        <w:ind w:right="139"/>
      </w:pPr>
      <w:r>
        <w:t>Zamawiający, zgłasza w formie pisemnej pod rygorem nieważności sprzeciw do umowy o podwykonawstwo, której przedmiotem są roboty budowlane, oraz do jej zmiany w terminie do</w:t>
      </w:r>
      <w:r>
        <w:rPr>
          <w:spacing w:val="40"/>
        </w:rPr>
        <w:t xml:space="preserve"> </w:t>
      </w:r>
      <w:r>
        <w:t>30 dni od dnia jej do</w:t>
      </w:r>
      <w:r>
        <w:t>ręczenia w przypadkach określonych w ust. 7.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78"/>
          <w:tab w:val="left" w:pos="1006"/>
        </w:tabs>
        <w:ind w:right="138"/>
      </w:pPr>
      <w:r>
        <w:t>Niezgłoszenie sprzeciwu,</w:t>
      </w:r>
      <w:r>
        <w:rPr>
          <w:spacing w:val="40"/>
        </w:rPr>
        <w:t xml:space="preserve"> </w:t>
      </w:r>
      <w:r>
        <w:t>do przedłożonej umowy o podwykonawstwo, której przedmiotem są roboty budowlane, bądź jej zmiany, w terminie określonym w ust. 10 uważa się za ich akceptację przez Zamawiającego.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78"/>
          <w:tab w:val="left" w:pos="1006"/>
        </w:tabs>
        <w:ind w:right="136"/>
      </w:pPr>
      <w:r>
        <w:t>Wykonawca, podwykonawca zamówienia na roboty budowlane, przedkłada Zamawiając</w:t>
      </w:r>
      <w:r>
        <w:t>emu poświadczoną za zgodność z oryginałem kopię zawartej umowy o podwykonawstwo, zmiany umowy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podwykonawstwo,</w:t>
      </w:r>
      <w:r>
        <w:rPr>
          <w:spacing w:val="-2"/>
        </w:rPr>
        <w:t xml:space="preserve"> </w:t>
      </w:r>
      <w:r>
        <w:t>której</w:t>
      </w:r>
      <w:r>
        <w:rPr>
          <w:spacing w:val="-1"/>
        </w:rPr>
        <w:t xml:space="preserve"> </w:t>
      </w:r>
      <w:r>
        <w:t>przedmiotem</w:t>
      </w:r>
      <w:r>
        <w:rPr>
          <w:spacing w:val="-1"/>
        </w:rPr>
        <w:t xml:space="preserve"> </w:t>
      </w:r>
      <w:r>
        <w:t>są</w:t>
      </w:r>
      <w:r>
        <w:rPr>
          <w:spacing w:val="-3"/>
        </w:rPr>
        <w:t xml:space="preserve"> </w:t>
      </w:r>
      <w:r>
        <w:t>dostawy</w:t>
      </w:r>
      <w:r>
        <w:rPr>
          <w:spacing w:val="-2"/>
        </w:rPr>
        <w:t xml:space="preserve"> </w:t>
      </w:r>
      <w:r>
        <w:t>lub usługi,</w:t>
      </w:r>
      <w:r>
        <w:rPr>
          <w:spacing w:val="40"/>
        </w:rPr>
        <w:t xml:space="preserve"> </w:t>
      </w:r>
      <w:r>
        <w:t>w terminie 7</w:t>
      </w:r>
      <w:r>
        <w:rPr>
          <w:spacing w:val="-1"/>
        </w:rPr>
        <w:t xml:space="preserve"> </w:t>
      </w:r>
      <w:r>
        <w:t>dni</w:t>
      </w:r>
      <w:r>
        <w:rPr>
          <w:spacing w:val="-2"/>
        </w:rPr>
        <w:t xml:space="preserve"> </w:t>
      </w:r>
      <w:r>
        <w:t>od dnia jej zawarcia lub zmiany, z wyłączeniem umów o podwykonawstwo o wartości mniej</w:t>
      </w:r>
      <w:r>
        <w:t>szej niż 0,5% wartości umowy oraz umów o podwykonawstwo, których przedmiot został wskazany</w:t>
      </w:r>
      <w:r>
        <w:rPr>
          <w:spacing w:val="40"/>
        </w:rPr>
        <w:t xml:space="preserve"> </w:t>
      </w:r>
      <w:r>
        <w:t>przez Zamawiającego</w:t>
      </w:r>
      <w:r>
        <w:rPr>
          <w:spacing w:val="40"/>
        </w:rPr>
        <w:t xml:space="preserve"> </w:t>
      </w:r>
      <w:r>
        <w:t>w dokumentach zamówienia. Wyłączenie o którym mowa w zdaniu pierwszym nie dotyczy umów o podwykonawstwo</w:t>
      </w:r>
      <w:r>
        <w:rPr>
          <w:spacing w:val="40"/>
        </w:rPr>
        <w:t xml:space="preserve"> </w:t>
      </w:r>
      <w:r>
        <w:t>o wartości większej niż 50 000 zł.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78"/>
          <w:tab w:val="left" w:pos="1006"/>
        </w:tabs>
        <w:ind w:right="139"/>
      </w:pPr>
      <w:r>
        <w:t>W przy</w:t>
      </w:r>
      <w:r>
        <w:t>padku nie wypełnienia obowiązku, o którym mowa w ust. 6, ust. 9 i ust. 12</w:t>
      </w:r>
      <w:r>
        <w:rPr>
          <w:spacing w:val="40"/>
        </w:rPr>
        <w:t xml:space="preserve"> </w:t>
      </w:r>
      <w:r>
        <w:t xml:space="preserve">Zamawiający może odpowiednio naliczyć Wykonawcy kary umowne o których mowa w § 10 ust. 2 pkt 6, 7 </w:t>
      </w:r>
      <w:r>
        <w:rPr>
          <w:spacing w:val="-2"/>
        </w:rPr>
        <w:t>umowy.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78"/>
          <w:tab w:val="left" w:pos="1006"/>
        </w:tabs>
        <w:ind w:right="137"/>
      </w:pPr>
      <w:r>
        <w:t>Jeżeli umowa o podwykonawstwo, przewiduje termin zapłaty wynagrodzenia podwyk</w:t>
      </w:r>
      <w:r>
        <w:t>onawcy dłuższy niż 30</w:t>
      </w:r>
      <w:r>
        <w:rPr>
          <w:spacing w:val="-1"/>
        </w:rPr>
        <w:t xml:space="preserve"> </w:t>
      </w:r>
      <w:r>
        <w:t>dni od dnia</w:t>
      </w:r>
      <w:r>
        <w:rPr>
          <w:spacing w:val="40"/>
        </w:rPr>
        <w:t xml:space="preserve"> </w:t>
      </w:r>
      <w:r>
        <w:t>doręczenia</w:t>
      </w:r>
      <w:r>
        <w:rPr>
          <w:spacing w:val="-2"/>
        </w:rPr>
        <w:t xml:space="preserve"> </w:t>
      </w:r>
      <w:r>
        <w:t>Wykonawcy</w:t>
      </w:r>
      <w:r>
        <w:rPr>
          <w:spacing w:val="40"/>
        </w:rPr>
        <w:t xml:space="preserve"> </w:t>
      </w:r>
      <w:r>
        <w:t>faktury lub rachunku,</w:t>
      </w:r>
      <w:r>
        <w:rPr>
          <w:spacing w:val="-1"/>
        </w:rPr>
        <w:t xml:space="preserve"> </w:t>
      </w:r>
      <w:r>
        <w:t>Zamawiający</w:t>
      </w:r>
      <w:r>
        <w:rPr>
          <w:spacing w:val="40"/>
        </w:rPr>
        <w:t xml:space="preserve"> </w:t>
      </w:r>
      <w:r>
        <w:t>informuje o tym Wykonawcę i wzywa go do doprowadzenia do zmiany tej umowy , pod rygorem zapłaty kary umownej określonej w § 10 ust. 2 pkt 8 niniejszej umowy.</w:t>
      </w:r>
    </w:p>
    <w:p w:rsidR="00F61A12" w:rsidRDefault="00461656">
      <w:pPr>
        <w:pStyle w:val="ListParagraph"/>
        <w:numPr>
          <w:ilvl w:val="0"/>
          <w:numId w:val="11"/>
        </w:numPr>
        <w:tabs>
          <w:tab w:val="left" w:pos="978"/>
          <w:tab w:val="left" w:pos="1006"/>
        </w:tabs>
        <w:spacing w:before="1"/>
        <w:ind w:right="136"/>
      </w:pPr>
      <w:r>
        <w:t>Wykonawca</w:t>
      </w:r>
      <w:r>
        <w:t xml:space="preserve"> jest zobowiązany w każdej umowie z Podwykonawcą zawrzeć stosowne zapisy dotyczące obowiązku zatrudnienia</w:t>
      </w:r>
      <w:r>
        <w:rPr>
          <w:spacing w:val="40"/>
        </w:rPr>
        <w:t xml:space="preserve"> </w:t>
      </w:r>
      <w:r>
        <w:t>pracowników wykonujących czynności, o których mowa w IWZ, na podstawie umowy o pracę w rozumieniu Kodeksu pracy.</w:t>
      </w:r>
    </w:p>
    <w:p w:rsidR="00F61A12" w:rsidRDefault="00461656">
      <w:pPr>
        <w:pStyle w:val="Heading1"/>
        <w:spacing w:before="255"/>
        <w:ind w:right="214"/>
        <w:jc w:val="center"/>
      </w:pPr>
      <w:r>
        <w:t>§</w:t>
      </w:r>
      <w:r>
        <w:rPr>
          <w:spacing w:val="-4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Zabezpieczenie</w:t>
      </w:r>
      <w:r>
        <w:rPr>
          <w:spacing w:val="-3"/>
        </w:rPr>
        <w:t xml:space="preserve"> </w:t>
      </w:r>
      <w:r>
        <w:t>należytego</w:t>
      </w:r>
      <w:r>
        <w:rPr>
          <w:spacing w:val="-6"/>
        </w:rPr>
        <w:t xml:space="preserve"> </w:t>
      </w:r>
      <w:r>
        <w:t>wykonan</w:t>
      </w:r>
      <w:r>
        <w:t>ia</w:t>
      </w:r>
      <w:r>
        <w:rPr>
          <w:spacing w:val="-3"/>
        </w:rPr>
        <w:t xml:space="preserve"> </w:t>
      </w:r>
      <w:r>
        <w:rPr>
          <w:spacing w:val="-4"/>
        </w:rPr>
        <w:t>umowy</w:t>
      </w:r>
    </w:p>
    <w:p w:rsidR="00F61A12" w:rsidRDefault="00461656">
      <w:pPr>
        <w:pStyle w:val="ListParagraph"/>
        <w:numPr>
          <w:ilvl w:val="0"/>
          <w:numId w:val="24"/>
        </w:numPr>
        <w:tabs>
          <w:tab w:val="left" w:pos="994"/>
          <w:tab w:val="left" w:pos="996"/>
          <w:tab w:val="left" w:leader="dot" w:pos="2765"/>
        </w:tabs>
        <w:spacing w:before="235" w:line="271" w:lineRule="auto"/>
        <w:ind w:right="139"/>
      </w:pPr>
      <w:r>
        <w:t xml:space="preserve">Wykonawca przed zawarciem umowy wniósł zabezpieczenie należytego wykonania umowy w </w:t>
      </w:r>
      <w:r>
        <w:rPr>
          <w:spacing w:val="-2"/>
        </w:rPr>
        <w:t>formie</w:t>
      </w:r>
      <w:r>
        <w:rPr>
          <w:rFonts w:ascii="Times New Roman" w:hAnsi="Times New Roman"/>
        </w:rPr>
        <w:tab/>
      </w:r>
      <w:r>
        <w:t>w</w:t>
      </w:r>
      <w:r>
        <w:rPr>
          <w:spacing w:val="17"/>
        </w:rPr>
        <w:t xml:space="preserve"> </w:t>
      </w:r>
      <w:r>
        <w:t>wysokości</w:t>
      </w:r>
      <w:r>
        <w:rPr>
          <w:spacing w:val="18"/>
        </w:rPr>
        <w:t xml:space="preserve"> </w:t>
      </w:r>
      <w:r>
        <w:rPr>
          <w:b/>
        </w:rPr>
        <w:t>2</w:t>
      </w:r>
      <w:r>
        <w:rPr>
          <w:b/>
          <w:spacing w:val="21"/>
        </w:rPr>
        <w:t xml:space="preserve"> </w:t>
      </w:r>
      <w:r>
        <w:rPr>
          <w:b/>
        </w:rPr>
        <w:t>%</w:t>
      </w:r>
      <w:r>
        <w:rPr>
          <w:b/>
          <w:spacing w:val="21"/>
        </w:rPr>
        <w:t xml:space="preserve"> </w:t>
      </w:r>
      <w:r>
        <w:rPr>
          <w:b/>
        </w:rPr>
        <w:t>ceny</w:t>
      </w:r>
      <w:r>
        <w:rPr>
          <w:b/>
          <w:spacing w:val="23"/>
        </w:rPr>
        <w:t xml:space="preserve"> </w:t>
      </w:r>
      <w:r>
        <w:rPr>
          <w:b/>
        </w:rPr>
        <w:t>brutto</w:t>
      </w:r>
      <w:r>
        <w:rPr>
          <w:b/>
          <w:spacing w:val="21"/>
        </w:rPr>
        <w:t xml:space="preserve"> </w:t>
      </w:r>
      <w:r>
        <w:rPr>
          <w:b/>
        </w:rPr>
        <w:t>przedstawionej</w:t>
      </w:r>
      <w:r>
        <w:rPr>
          <w:b/>
          <w:spacing w:val="21"/>
        </w:rPr>
        <w:t xml:space="preserve"> </w:t>
      </w:r>
      <w:r>
        <w:rPr>
          <w:b/>
        </w:rPr>
        <w:t>w</w:t>
      </w:r>
      <w:r>
        <w:rPr>
          <w:b/>
          <w:spacing w:val="21"/>
        </w:rPr>
        <w:t xml:space="preserve"> </w:t>
      </w:r>
      <w:r>
        <w:rPr>
          <w:b/>
        </w:rPr>
        <w:t>ofercie</w:t>
      </w:r>
      <w:r>
        <w:t>,</w:t>
      </w:r>
      <w:r>
        <w:rPr>
          <w:spacing w:val="21"/>
        </w:rPr>
        <w:t xml:space="preserve"> </w:t>
      </w:r>
      <w:r>
        <w:t>co</w:t>
      </w:r>
      <w:r>
        <w:rPr>
          <w:spacing w:val="21"/>
        </w:rPr>
        <w:t xml:space="preserve"> </w:t>
      </w:r>
      <w:r>
        <w:t>stanowi</w:t>
      </w:r>
      <w:r>
        <w:rPr>
          <w:spacing w:val="21"/>
        </w:rPr>
        <w:t xml:space="preserve"> </w:t>
      </w:r>
      <w:r>
        <w:rPr>
          <w:spacing w:val="-2"/>
        </w:rPr>
        <w:t>kwotę:</w:t>
      </w:r>
    </w:p>
    <w:p w:rsidR="00F61A12" w:rsidRDefault="00461656">
      <w:pPr>
        <w:pStyle w:val="Textbody"/>
        <w:tabs>
          <w:tab w:val="left" w:leader="dot" w:pos="2111"/>
        </w:tabs>
        <w:spacing w:before="5"/>
        <w:ind w:left="498" w:firstLine="0"/>
      </w:pPr>
      <w:r>
        <w:rPr>
          <w:spacing w:val="-10"/>
        </w:rPr>
        <w:t>…</w:t>
      </w:r>
      <w:r>
        <w:rPr>
          <w:rFonts w:ascii="Times New Roman" w:hAnsi="Times New Roman"/>
        </w:rPr>
        <w:tab/>
      </w:r>
      <w:r>
        <w:rPr>
          <w:spacing w:val="-2"/>
        </w:rPr>
        <w:t>złotych.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  <w:tab w:val="left" w:pos="996"/>
        </w:tabs>
        <w:spacing w:before="41" w:line="276" w:lineRule="auto"/>
        <w:ind w:right="138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t>Zabezpieczenie należytego wykonania umowy ma na celu zabezpieczenie i ewentualne zaspokojenie roszczeń Zamawiającego z tytułu niewykonania lub nienależytego wykonania umowy przez Wykonawcę</w:t>
      </w:r>
      <w:r>
        <w:t xml:space="preserve"> oraz roszczeń z tytułu rękojmi za wady fizyczne lub gwarancji powstałych w okresie udzielonej gwarancji od dnia odbioru końcowego.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</w:tabs>
        <w:spacing w:before="38"/>
        <w:ind w:left="497" w:hanging="354"/>
      </w:pPr>
      <w:r>
        <w:t>Beneficjentem</w:t>
      </w:r>
      <w:r>
        <w:rPr>
          <w:spacing w:val="-4"/>
        </w:rPr>
        <w:t xml:space="preserve"> </w:t>
      </w:r>
      <w:r>
        <w:t>zabezpieczenia</w:t>
      </w:r>
      <w:r>
        <w:rPr>
          <w:spacing w:val="-4"/>
        </w:rPr>
        <w:t xml:space="preserve"> </w:t>
      </w:r>
      <w:r>
        <w:t>należytego</w:t>
      </w:r>
      <w:r>
        <w:rPr>
          <w:spacing w:val="-6"/>
        </w:rPr>
        <w:t xml:space="preserve"> </w:t>
      </w:r>
      <w:r>
        <w:t>wykonania</w:t>
      </w:r>
      <w:r>
        <w:rPr>
          <w:spacing w:val="-6"/>
        </w:rPr>
        <w:t xml:space="preserve"> </w:t>
      </w:r>
      <w:r>
        <w:t>umowy</w:t>
      </w:r>
      <w:r>
        <w:rPr>
          <w:spacing w:val="-7"/>
        </w:rPr>
        <w:t xml:space="preserve"> </w:t>
      </w:r>
      <w:r>
        <w:t>jest</w:t>
      </w:r>
      <w:r>
        <w:rPr>
          <w:spacing w:val="-7"/>
        </w:rPr>
        <w:t xml:space="preserve"> </w:t>
      </w:r>
      <w:r>
        <w:rPr>
          <w:spacing w:val="-2"/>
        </w:rPr>
        <w:t>Zamawiający.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</w:tabs>
        <w:spacing w:before="41"/>
        <w:ind w:left="497" w:hanging="354"/>
      </w:pPr>
      <w:r>
        <w:t>Koszty</w:t>
      </w:r>
      <w:r>
        <w:rPr>
          <w:spacing w:val="-6"/>
        </w:rPr>
        <w:t xml:space="preserve"> </w:t>
      </w:r>
      <w:r>
        <w:t>zabezpieczenia</w:t>
      </w:r>
      <w:r>
        <w:rPr>
          <w:spacing w:val="-4"/>
        </w:rPr>
        <w:t xml:space="preserve"> </w:t>
      </w:r>
      <w:r>
        <w:t>należytego</w:t>
      </w:r>
      <w:r>
        <w:rPr>
          <w:spacing w:val="-6"/>
        </w:rPr>
        <w:t xml:space="preserve"> </w:t>
      </w:r>
      <w:r>
        <w:t>wykonania</w:t>
      </w:r>
      <w:r>
        <w:rPr>
          <w:spacing w:val="-6"/>
        </w:rPr>
        <w:t xml:space="preserve"> </w:t>
      </w:r>
      <w:r>
        <w:t>umowy</w:t>
      </w:r>
      <w:r>
        <w:rPr>
          <w:spacing w:val="-6"/>
        </w:rPr>
        <w:t xml:space="preserve"> </w:t>
      </w:r>
      <w:r>
        <w:t>p</w:t>
      </w:r>
      <w:r>
        <w:t>onosi</w:t>
      </w:r>
      <w:r>
        <w:rPr>
          <w:spacing w:val="-7"/>
        </w:rPr>
        <w:t xml:space="preserve"> </w:t>
      </w:r>
      <w:r>
        <w:rPr>
          <w:spacing w:val="-2"/>
        </w:rPr>
        <w:t>Wykonawca.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  <w:tab w:val="left" w:pos="996"/>
        </w:tabs>
        <w:spacing w:before="39" w:line="276" w:lineRule="auto"/>
        <w:ind w:right="138"/>
      </w:pPr>
      <w:r>
        <w:t>Wykonawca jest zobowiązany zapewnić, aby zabezpieczenie należytego wykonania umowy zachowało moc wiążącą w okresie wykonywania umowy oraz w okresie rękojmi za wady fizyczne</w:t>
      </w:r>
      <w:r>
        <w:rPr>
          <w:spacing w:val="40"/>
        </w:rPr>
        <w:t xml:space="preserve"> </w:t>
      </w:r>
      <w:r>
        <w:t>i gwarancji.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  <w:tab w:val="left" w:leader="dot" w:pos="3985"/>
        </w:tabs>
        <w:ind w:left="497" w:hanging="354"/>
      </w:pPr>
      <w:r>
        <w:t>Kwota</w:t>
      </w:r>
      <w:r>
        <w:rPr>
          <w:spacing w:val="20"/>
        </w:rPr>
        <w:t xml:space="preserve"> </w:t>
      </w:r>
      <w:r>
        <w:t>w</w:t>
      </w:r>
      <w:r>
        <w:rPr>
          <w:spacing w:val="25"/>
        </w:rPr>
        <w:t xml:space="preserve"> </w:t>
      </w:r>
      <w:r>
        <w:rPr>
          <w:spacing w:val="-2"/>
        </w:rPr>
        <w:t>wysokości</w:t>
      </w:r>
      <w:r>
        <w:rPr>
          <w:rFonts w:ascii="Times New Roman" w:hAnsi="Times New Roman"/>
        </w:rPr>
        <w:tab/>
      </w:r>
      <w:r>
        <w:t>złotych,</w:t>
      </w:r>
      <w:r>
        <w:rPr>
          <w:spacing w:val="15"/>
        </w:rPr>
        <w:t xml:space="preserve"> </w:t>
      </w:r>
      <w:r>
        <w:t>stanowiąca</w:t>
      </w:r>
      <w:r>
        <w:rPr>
          <w:spacing w:val="18"/>
        </w:rPr>
        <w:t xml:space="preserve"> </w:t>
      </w:r>
      <w:r>
        <w:t>70%</w:t>
      </w:r>
      <w:r>
        <w:rPr>
          <w:spacing w:val="18"/>
        </w:rPr>
        <w:t xml:space="preserve"> </w:t>
      </w:r>
      <w:r>
        <w:t>zabezpieczenia</w:t>
      </w:r>
      <w:r>
        <w:rPr>
          <w:spacing w:val="18"/>
        </w:rPr>
        <w:t xml:space="preserve"> </w:t>
      </w:r>
      <w:r>
        <w:t>należytego</w:t>
      </w:r>
      <w:r>
        <w:rPr>
          <w:spacing w:val="17"/>
        </w:rPr>
        <w:t xml:space="preserve"> </w:t>
      </w:r>
      <w:r>
        <w:rPr>
          <w:spacing w:val="-2"/>
        </w:rPr>
        <w:t>wykonania</w:t>
      </w:r>
    </w:p>
    <w:p w:rsidR="00F61A12" w:rsidRDefault="00461656">
      <w:pPr>
        <w:pStyle w:val="Textbody"/>
        <w:spacing w:before="41" w:line="276" w:lineRule="auto"/>
        <w:ind w:left="498" w:right="139" w:firstLine="0"/>
      </w:pPr>
      <w:r>
        <w:t>umowy, zostanie zwrócona w terminie 30 dni od dnia podpisania protokołu odbioru końcowego robót bez zastrzeżeń.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  <w:tab w:val="left" w:pos="996"/>
        </w:tabs>
        <w:spacing w:line="276" w:lineRule="auto"/>
        <w:ind w:right="138"/>
      </w:pPr>
      <w:r>
        <w:t>Kwota pozostawiona na zabezpieczenie roszczeń z tytułu rękojmi za wady fizyczne lub gwarancji wynosząca 30%</w:t>
      </w:r>
      <w:r>
        <w:t xml:space="preserve"> wartości zabezpieczenia należytego wykonania umowy, wynosząca ………………… złotych, zostanie zwrócona nie później niż w 15 dniu po upływie rękojmi za wady i gwarancji.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  <w:tab w:val="left" w:pos="996"/>
        </w:tabs>
        <w:spacing w:line="276" w:lineRule="auto"/>
        <w:ind w:right="136"/>
      </w:pPr>
      <w:r>
        <w:t>Zabezpieczenie</w:t>
      </w:r>
      <w:r>
        <w:rPr>
          <w:spacing w:val="-2"/>
        </w:rPr>
        <w:t xml:space="preserve"> </w:t>
      </w:r>
      <w:r>
        <w:t>należytego</w:t>
      </w:r>
      <w:r>
        <w:rPr>
          <w:spacing w:val="-4"/>
        </w:rPr>
        <w:t xml:space="preserve"> </w:t>
      </w:r>
      <w:r>
        <w:t>wykonania</w:t>
      </w:r>
      <w:r>
        <w:rPr>
          <w:spacing w:val="-2"/>
        </w:rPr>
        <w:t xml:space="preserve"> </w:t>
      </w:r>
      <w:r>
        <w:t>umowy</w:t>
      </w:r>
      <w:r>
        <w:rPr>
          <w:spacing w:val="-2"/>
        </w:rPr>
        <w:t xml:space="preserve"> </w:t>
      </w:r>
      <w:r>
        <w:t>wnoszone</w:t>
      </w:r>
      <w:r>
        <w:rPr>
          <w:spacing w:val="-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postaci</w:t>
      </w:r>
      <w:r>
        <w:rPr>
          <w:spacing w:val="-4"/>
        </w:rPr>
        <w:t xml:space="preserve"> </w:t>
      </w:r>
      <w:r>
        <w:t>poręczenia</w:t>
      </w:r>
      <w:r>
        <w:rPr>
          <w:spacing w:val="-2"/>
        </w:rPr>
        <w:t xml:space="preserve"> </w:t>
      </w:r>
      <w:r>
        <w:t>lub</w:t>
      </w:r>
      <w:r>
        <w:rPr>
          <w:spacing w:val="-2"/>
        </w:rPr>
        <w:t xml:space="preserve"> </w:t>
      </w:r>
      <w:r>
        <w:t>gwarancji</w:t>
      </w:r>
      <w:r>
        <w:rPr>
          <w:spacing w:val="-2"/>
        </w:rPr>
        <w:t xml:space="preserve"> </w:t>
      </w:r>
      <w:r>
        <w:t>musi zawierać zobowiązanie Gwaranta lub Poręczyciela do nieodwołalnego i bezwarunkowego zapłacenia kwoty zobowiązania na pierwsze żądanie zapłaty, gdy wykonawca nie wykonał przedmiotu</w:t>
      </w:r>
      <w:r>
        <w:rPr>
          <w:spacing w:val="-3"/>
        </w:rPr>
        <w:t xml:space="preserve"> </w:t>
      </w:r>
      <w:r>
        <w:t>zamówienia</w:t>
      </w:r>
      <w:r>
        <w:rPr>
          <w:spacing w:val="-2"/>
        </w:rPr>
        <w:t xml:space="preserve"> </w:t>
      </w:r>
      <w:r>
        <w:t>lub</w:t>
      </w:r>
      <w:r>
        <w:rPr>
          <w:spacing w:val="-2"/>
        </w:rPr>
        <w:t xml:space="preserve"> </w:t>
      </w:r>
      <w:r>
        <w:t>wykonał</w:t>
      </w:r>
      <w:r>
        <w:rPr>
          <w:spacing w:val="-2"/>
        </w:rPr>
        <w:t xml:space="preserve"> </w:t>
      </w:r>
      <w:r>
        <w:t>go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nienależycie</w:t>
      </w:r>
      <w:r>
        <w:rPr>
          <w:spacing w:val="-2"/>
        </w:rPr>
        <w:t xml:space="preserve"> </w:t>
      </w:r>
      <w:r>
        <w:t>lub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wykonał</w:t>
      </w:r>
      <w:r>
        <w:rPr>
          <w:spacing w:val="-2"/>
        </w:rPr>
        <w:t xml:space="preserve"> </w:t>
      </w:r>
      <w:r>
        <w:t>obowiązków</w:t>
      </w:r>
      <w:r>
        <w:rPr>
          <w:spacing w:val="-3"/>
        </w:rPr>
        <w:t xml:space="preserve"> </w:t>
      </w:r>
      <w:r>
        <w:t>wynikających z rękojmi za wady fizyczne lub gwarancji lub wykonał je nienależycie (w szczególności nie usunął stwierdzonych wad lub usterek).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4"/>
          <w:tab w:val="left" w:pos="996"/>
        </w:tabs>
        <w:spacing w:line="276" w:lineRule="auto"/>
        <w:ind w:right="138"/>
      </w:pPr>
      <w:r>
        <w:t>Jeżeli okres, na jaki ma zostać wniesione zabe</w:t>
      </w:r>
      <w:r>
        <w:t xml:space="preserve">zpieczenie, przekracza 5 lat, zabezpieczenie w pieniądzu wnosi się na cały ten okres, a zabezpieczenie w innej formie wnosi się na okres nie krótszy niż 5 lat, z jednoczesnym zobowiązaniem się Wykonawcy do przedłużenia zabezpieczenia lub wniesienia nowego </w:t>
      </w:r>
      <w:r>
        <w:t>zabezpieczenia na kolejne okresy.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6"/>
        </w:tabs>
        <w:spacing w:line="276" w:lineRule="auto"/>
        <w:ind w:right="137"/>
      </w:pPr>
      <w:r>
        <w:t>W trakcie realizacji umowy Wykonawca może dokonać zmiany formy zabezpieczenia należytego wykonania umowy na jedną lub kilka form, o których mowa w przepisach ustawy – Prawo zamówień publicznych, pod warunkiem, że zmiana fo</w:t>
      </w:r>
      <w:r>
        <w:t>rmy zabezpieczenia zostanie dokonana z zachowaniem ciągłości zabezpieczenia i bez zmniejszenia jego wysokości.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6"/>
        </w:tabs>
        <w:spacing w:line="276" w:lineRule="auto"/>
        <w:ind w:right="139"/>
      </w:pPr>
      <w:r>
        <w:t>Jeżeli nie zajdą przesłanki zatrzymania zabezpieczenia podlega ono zwrotowi Wykonawcy odpowiednio w całości lub w części po upływie terminów, o k</w:t>
      </w:r>
      <w:r>
        <w:t>tórych mowa w ust. 6 i 7.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6"/>
        </w:tabs>
        <w:spacing w:line="276" w:lineRule="auto"/>
        <w:ind w:right="137"/>
      </w:pPr>
      <w:r>
        <w:t>Zabezpieczenie należytego wykonania umowy wniesione w pieniądzu zostanie zwrócone wraz z odsetkami wynikającymi z umowy rachunku bankowego Zamawiającego, na którym było ono przechowywane, pomniejszone o koszty prowadzenia rachunku</w:t>
      </w:r>
      <w:r>
        <w:t xml:space="preserve"> oraz prowizji bankowej za przelew pieniędzy na rachunek Wykonawcy.</w:t>
      </w:r>
    </w:p>
    <w:p w:rsidR="00F61A12" w:rsidRDefault="00461656">
      <w:pPr>
        <w:pStyle w:val="ListParagraph"/>
        <w:numPr>
          <w:ilvl w:val="0"/>
          <w:numId w:val="10"/>
        </w:numPr>
        <w:tabs>
          <w:tab w:val="left" w:pos="996"/>
        </w:tabs>
        <w:spacing w:line="256" w:lineRule="auto"/>
        <w:ind w:right="144"/>
      </w:pPr>
      <w:r>
        <w:t>W</w:t>
      </w:r>
      <w:r>
        <w:rPr>
          <w:spacing w:val="71"/>
          <w:w w:val="150"/>
        </w:rPr>
        <w:t xml:space="preserve">  </w:t>
      </w:r>
      <w:r>
        <w:t>sytuacji,</w:t>
      </w:r>
      <w:r>
        <w:rPr>
          <w:spacing w:val="70"/>
          <w:w w:val="150"/>
        </w:rPr>
        <w:t xml:space="preserve">  </w:t>
      </w:r>
      <w:r>
        <w:t>gdy</w:t>
      </w:r>
      <w:r>
        <w:rPr>
          <w:spacing w:val="71"/>
          <w:w w:val="150"/>
        </w:rPr>
        <w:t xml:space="preserve">  </w:t>
      </w:r>
      <w:r>
        <w:t>wystąpi</w:t>
      </w:r>
      <w:r>
        <w:rPr>
          <w:spacing w:val="68"/>
          <w:w w:val="150"/>
        </w:rPr>
        <w:t xml:space="preserve">  </w:t>
      </w:r>
      <w:r>
        <w:t>konieczność</w:t>
      </w:r>
      <w:r>
        <w:rPr>
          <w:spacing w:val="68"/>
          <w:w w:val="150"/>
        </w:rPr>
        <w:t xml:space="preserve">  </w:t>
      </w:r>
      <w:r>
        <w:t>przedłużenia</w:t>
      </w:r>
      <w:r>
        <w:rPr>
          <w:spacing w:val="67"/>
          <w:w w:val="150"/>
        </w:rPr>
        <w:t xml:space="preserve">  </w:t>
      </w:r>
      <w:r>
        <w:t>terminu</w:t>
      </w:r>
      <w:r>
        <w:rPr>
          <w:spacing w:val="67"/>
          <w:w w:val="150"/>
        </w:rPr>
        <w:t xml:space="preserve">  </w:t>
      </w:r>
      <w:r>
        <w:t>realizacji</w:t>
      </w:r>
      <w:r>
        <w:rPr>
          <w:spacing w:val="67"/>
          <w:w w:val="150"/>
        </w:rPr>
        <w:t xml:space="preserve">  </w:t>
      </w:r>
      <w:r>
        <w:t>umowy, o</w:t>
      </w:r>
      <w:r>
        <w:rPr>
          <w:spacing w:val="40"/>
        </w:rPr>
        <w:t xml:space="preserve"> </w:t>
      </w:r>
      <w:r>
        <w:t>którym</w:t>
      </w:r>
      <w:r>
        <w:rPr>
          <w:spacing w:val="40"/>
        </w:rPr>
        <w:t xml:space="preserve"> </w:t>
      </w:r>
      <w:r>
        <w:t>mowa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§</w:t>
      </w:r>
      <w:r>
        <w:rPr>
          <w:spacing w:val="40"/>
        </w:rPr>
        <w:t xml:space="preserve"> </w:t>
      </w:r>
      <w:r>
        <w:t>2</w:t>
      </w:r>
      <w:r>
        <w:rPr>
          <w:spacing w:val="40"/>
        </w:rPr>
        <w:t xml:space="preserve"> </w:t>
      </w:r>
      <w:r>
        <w:t>ust.</w:t>
      </w:r>
      <w:r>
        <w:rPr>
          <w:spacing w:val="40"/>
        </w:rPr>
        <w:t xml:space="preserve"> </w:t>
      </w:r>
      <w:r>
        <w:t>1</w:t>
      </w:r>
      <w:r>
        <w:rPr>
          <w:spacing w:val="40"/>
        </w:rPr>
        <w:t xml:space="preserve"> </w:t>
      </w:r>
      <w:r>
        <w:t>umowy,</w:t>
      </w:r>
      <w:r>
        <w:rPr>
          <w:spacing w:val="40"/>
        </w:rPr>
        <w:t xml:space="preserve"> </w:t>
      </w:r>
      <w:r>
        <w:t>Wykonawca</w:t>
      </w:r>
      <w:r>
        <w:rPr>
          <w:spacing w:val="40"/>
        </w:rPr>
        <w:t xml:space="preserve"> </w:t>
      </w:r>
      <w:r>
        <w:t>przed</w:t>
      </w:r>
      <w:r>
        <w:rPr>
          <w:spacing w:val="40"/>
        </w:rPr>
        <w:t xml:space="preserve"> </w:t>
      </w:r>
      <w:r>
        <w:t>zawarciem</w:t>
      </w:r>
      <w:r>
        <w:rPr>
          <w:spacing w:val="40"/>
        </w:rPr>
        <w:t xml:space="preserve"> </w:t>
      </w:r>
      <w:r>
        <w:t>aneksu,</w:t>
      </w:r>
      <w:r>
        <w:rPr>
          <w:spacing w:val="40"/>
        </w:rPr>
        <w:t xml:space="preserve"> </w:t>
      </w:r>
      <w:r>
        <w:t>zobowiązany jest do przedłużenia terminu ważności wniesionego zabezpieczenia należytego wykonania umowy,</w:t>
      </w:r>
      <w:r>
        <w:rPr>
          <w:spacing w:val="80"/>
        </w:rPr>
        <w:t xml:space="preserve"> </w:t>
      </w:r>
      <w:r>
        <w:t>albo</w:t>
      </w:r>
      <w:r>
        <w:rPr>
          <w:spacing w:val="80"/>
        </w:rPr>
        <w:t xml:space="preserve"> </w:t>
      </w:r>
      <w:r>
        <w:t>jeśli</w:t>
      </w:r>
      <w:r>
        <w:rPr>
          <w:spacing w:val="80"/>
        </w:rPr>
        <w:t xml:space="preserve"> </w:t>
      </w:r>
      <w:r>
        <w:t>nie</w:t>
      </w:r>
      <w:r>
        <w:rPr>
          <w:spacing w:val="80"/>
        </w:rPr>
        <w:t xml:space="preserve"> </w:t>
      </w:r>
      <w:r>
        <w:t>jest</w:t>
      </w:r>
      <w:r>
        <w:rPr>
          <w:spacing w:val="80"/>
        </w:rPr>
        <w:t xml:space="preserve"> </w:t>
      </w:r>
      <w:r>
        <w:t>to</w:t>
      </w:r>
      <w:r>
        <w:rPr>
          <w:spacing w:val="80"/>
        </w:rPr>
        <w:t xml:space="preserve"> </w:t>
      </w:r>
      <w:r>
        <w:t>możliwe,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wniesienia</w:t>
      </w:r>
      <w:r>
        <w:rPr>
          <w:spacing w:val="80"/>
        </w:rPr>
        <w:t xml:space="preserve"> </w:t>
      </w:r>
      <w:r>
        <w:t>nowego</w:t>
      </w:r>
      <w:r>
        <w:rPr>
          <w:spacing w:val="80"/>
        </w:rPr>
        <w:t xml:space="preserve"> </w:t>
      </w:r>
      <w:r>
        <w:t>zabezpiec</w:t>
      </w:r>
      <w:r>
        <w:t>zenia,</w:t>
      </w:r>
      <w:r>
        <w:rPr>
          <w:spacing w:val="80"/>
        </w:rPr>
        <w:t xml:space="preserve"> </w:t>
      </w:r>
      <w:r>
        <w:t>na warunkach</w:t>
      </w:r>
      <w:r>
        <w:rPr>
          <w:spacing w:val="40"/>
        </w:rPr>
        <w:t xml:space="preserve"> </w:t>
      </w:r>
      <w:r>
        <w:t>zaakceptowanych</w:t>
      </w:r>
      <w:r>
        <w:rPr>
          <w:spacing w:val="80"/>
        </w:rPr>
        <w:t xml:space="preserve"> </w:t>
      </w:r>
      <w:r>
        <w:t>przez</w:t>
      </w:r>
      <w:r>
        <w:rPr>
          <w:spacing w:val="40"/>
        </w:rPr>
        <w:t xml:space="preserve"> </w:t>
      </w:r>
      <w:r>
        <w:t>Zamawiającego,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okres</w:t>
      </w:r>
      <w:r>
        <w:rPr>
          <w:spacing w:val="40"/>
        </w:rPr>
        <w:t xml:space="preserve"> </w:t>
      </w:r>
      <w:r>
        <w:t>wynikający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aneksu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rPr>
          <w:spacing w:val="-2"/>
        </w:rPr>
        <w:t>umowy.</w:t>
      </w:r>
    </w:p>
    <w:p w:rsidR="00F61A12" w:rsidRDefault="00461656">
      <w:pPr>
        <w:pStyle w:val="Heading1"/>
        <w:spacing w:before="199"/>
        <w:ind w:left="3280"/>
      </w:pPr>
      <w:r>
        <w:t>§</w:t>
      </w:r>
      <w:r>
        <w:rPr>
          <w:spacing w:val="-4"/>
        </w:rPr>
        <w:t xml:space="preserve"> </w:t>
      </w:r>
      <w:r>
        <w:t>8 Odbiór</w:t>
      </w:r>
      <w:r>
        <w:rPr>
          <w:spacing w:val="-1"/>
        </w:rPr>
        <w:t xml:space="preserve"> </w:t>
      </w:r>
      <w:r>
        <w:t>robót</w:t>
      </w:r>
      <w:r>
        <w:rPr>
          <w:spacing w:val="-3"/>
        </w:rPr>
        <w:t xml:space="preserve"> </w:t>
      </w:r>
      <w:r>
        <w:rPr>
          <w:spacing w:val="-2"/>
        </w:rPr>
        <w:t>budowlanych</w:t>
      </w:r>
    </w:p>
    <w:p w:rsidR="00F61A12" w:rsidRDefault="00461656">
      <w:pPr>
        <w:pStyle w:val="ListParagraph"/>
        <w:numPr>
          <w:ilvl w:val="0"/>
          <w:numId w:val="25"/>
        </w:numPr>
        <w:tabs>
          <w:tab w:val="left" w:pos="1006"/>
        </w:tabs>
        <w:ind w:right="138"/>
      </w:pPr>
      <w:r>
        <w:t>Podstawą skutecznego zgłoszenia gotowości do odbioru robót budowlanych będzie faktyczne wykonanie robót zgodnie z postanowieniami n</w:t>
      </w:r>
      <w:r>
        <w:t>iniejszej umowy, potwierdzone stosownymi zapisami Inspektora Nadzoru w</w:t>
      </w:r>
      <w:r>
        <w:rPr>
          <w:spacing w:val="40"/>
        </w:rPr>
        <w:t xml:space="preserve"> </w:t>
      </w:r>
      <w:r>
        <w:t>dzienniku budowy (jeżeli dotyczy).</w:t>
      </w:r>
    </w:p>
    <w:p w:rsidR="00F61A12" w:rsidRDefault="00461656">
      <w:pPr>
        <w:pStyle w:val="ListParagraph"/>
        <w:numPr>
          <w:ilvl w:val="0"/>
          <w:numId w:val="9"/>
        </w:numPr>
        <w:tabs>
          <w:tab w:val="left" w:pos="1004"/>
        </w:tabs>
        <w:spacing w:line="267" w:lineRule="exact"/>
        <w:ind w:left="502" w:hanging="359"/>
      </w:pPr>
      <w:r>
        <w:t>Zamawiający</w:t>
      </w:r>
      <w:r>
        <w:rPr>
          <w:spacing w:val="-9"/>
        </w:rPr>
        <w:t xml:space="preserve"> </w:t>
      </w:r>
      <w:r>
        <w:t>będzie</w:t>
      </w:r>
      <w:r>
        <w:rPr>
          <w:spacing w:val="-3"/>
        </w:rPr>
        <w:t xml:space="preserve"> </w:t>
      </w:r>
      <w:r>
        <w:t>dokonywał</w:t>
      </w:r>
      <w:r>
        <w:rPr>
          <w:spacing w:val="-5"/>
        </w:rPr>
        <w:t xml:space="preserve"> </w:t>
      </w:r>
      <w:r>
        <w:t>następujących</w:t>
      </w:r>
      <w:r>
        <w:rPr>
          <w:spacing w:val="-7"/>
        </w:rPr>
        <w:t xml:space="preserve"> </w:t>
      </w:r>
      <w:r>
        <w:t>odbiorów</w:t>
      </w:r>
      <w:r>
        <w:rPr>
          <w:spacing w:val="-1"/>
        </w:rPr>
        <w:t xml:space="preserve"> </w:t>
      </w:r>
      <w:r>
        <w:t>robót</w:t>
      </w:r>
      <w:r>
        <w:rPr>
          <w:spacing w:val="-2"/>
        </w:rPr>
        <w:t xml:space="preserve"> budowlanych:</w:t>
      </w:r>
    </w:p>
    <w:p w:rsidR="00F61A12" w:rsidRDefault="00461656">
      <w:pPr>
        <w:pStyle w:val="ListParagraph"/>
        <w:numPr>
          <w:ilvl w:val="1"/>
          <w:numId w:val="9"/>
        </w:numPr>
        <w:tabs>
          <w:tab w:val="left" w:pos="2415"/>
          <w:tab w:val="left" w:pos="2446"/>
        </w:tabs>
        <w:ind w:right="138" w:hanging="360"/>
      </w:pPr>
      <w:r>
        <w:t>odbiór robót zanikających lub podlegających zakryciu (jeżeli wystąpią) – odbiory te dokonywane będą przez</w:t>
      </w:r>
      <w:r>
        <w:rPr>
          <w:spacing w:val="40"/>
        </w:rPr>
        <w:t xml:space="preserve"> </w:t>
      </w:r>
      <w:r>
        <w:t>Inspektora Nadzoru,</w:t>
      </w:r>
    </w:p>
    <w:p w:rsidR="00F61A12" w:rsidRDefault="00461656">
      <w:pPr>
        <w:pStyle w:val="ListParagraph"/>
        <w:numPr>
          <w:ilvl w:val="1"/>
          <w:numId w:val="9"/>
        </w:numPr>
        <w:tabs>
          <w:tab w:val="left" w:pos="2415"/>
          <w:tab w:val="left" w:pos="2446"/>
        </w:tabs>
        <w:spacing w:before="200"/>
        <w:ind w:right="138" w:hanging="360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t>odbiór</w:t>
      </w:r>
      <w:r>
        <w:rPr>
          <w:spacing w:val="53"/>
        </w:rPr>
        <w:t xml:space="preserve">  </w:t>
      </w:r>
      <w:r>
        <w:t>częściowy</w:t>
      </w:r>
      <w:r>
        <w:rPr>
          <w:spacing w:val="52"/>
        </w:rPr>
        <w:t xml:space="preserve">  </w:t>
      </w:r>
      <w:r>
        <w:t>–</w:t>
      </w:r>
      <w:r>
        <w:rPr>
          <w:spacing w:val="52"/>
        </w:rPr>
        <w:t xml:space="preserve">  </w:t>
      </w:r>
      <w:r>
        <w:t>odbiór</w:t>
      </w:r>
      <w:r>
        <w:rPr>
          <w:spacing w:val="52"/>
        </w:rPr>
        <w:t xml:space="preserve">  </w:t>
      </w:r>
      <w:r>
        <w:t>ten</w:t>
      </w:r>
      <w:r>
        <w:rPr>
          <w:spacing w:val="53"/>
        </w:rPr>
        <w:t xml:space="preserve">  </w:t>
      </w:r>
      <w:r>
        <w:t>dokonany</w:t>
      </w:r>
      <w:r>
        <w:rPr>
          <w:spacing w:val="53"/>
        </w:rPr>
        <w:t xml:space="preserve">  </w:t>
      </w:r>
      <w:r>
        <w:t>będzie</w:t>
      </w:r>
      <w:r>
        <w:rPr>
          <w:spacing w:val="53"/>
        </w:rPr>
        <w:t xml:space="preserve">  </w:t>
      </w:r>
      <w:r>
        <w:t>przez</w:t>
      </w:r>
      <w:r>
        <w:rPr>
          <w:spacing w:val="53"/>
        </w:rPr>
        <w:t xml:space="preserve">  </w:t>
      </w:r>
      <w:r>
        <w:t>Inspektora</w:t>
      </w:r>
      <w:r>
        <w:rPr>
          <w:spacing w:val="52"/>
        </w:rPr>
        <w:t xml:space="preserve">  </w:t>
      </w:r>
      <w:r>
        <w:t>Nadzoru i potwierdzony zostanie wpisem do dziennika budowy (jeżeli dotyczy). Odbiór częściowy</w:t>
      </w:r>
    </w:p>
    <w:p w:rsidR="00F61A12" w:rsidRDefault="00461656">
      <w:pPr>
        <w:pStyle w:val="Textbody"/>
        <w:spacing w:before="38"/>
        <w:ind w:left="1223" w:firstLine="0"/>
        <w:jc w:val="left"/>
      </w:pPr>
      <w:r>
        <w:t>robót jest</w:t>
      </w:r>
      <w:r>
        <w:rPr>
          <w:spacing w:val="40"/>
        </w:rPr>
        <w:t xml:space="preserve"> </w:t>
      </w:r>
      <w:r>
        <w:t>dokonywany w celu prowadzenia częściowych rozliczeń za wykonane roboty i możliwości w</w:t>
      </w:r>
      <w:r>
        <w:t>ystawienia faktury częściowej z zastrzeżeniem § 5</w:t>
      </w:r>
      <w:r>
        <w:rPr>
          <w:spacing w:val="40"/>
        </w:rPr>
        <w:t xml:space="preserve"> </w:t>
      </w:r>
      <w:r>
        <w:t>ust. 2-3 umowy</w:t>
      </w:r>
    </w:p>
    <w:p w:rsidR="00F61A12" w:rsidRDefault="00461656">
      <w:pPr>
        <w:pStyle w:val="ListParagraph"/>
        <w:numPr>
          <w:ilvl w:val="1"/>
          <w:numId w:val="9"/>
        </w:numPr>
        <w:tabs>
          <w:tab w:val="left" w:pos="2446"/>
        </w:tabs>
        <w:spacing w:before="200"/>
        <w:ind w:right="136" w:hanging="360"/>
      </w:pPr>
      <w:r>
        <w:t>odbioru końcowego – nastąpi po ukończeniu całości robót i</w:t>
      </w:r>
      <w:r>
        <w:rPr>
          <w:spacing w:val="40"/>
        </w:rPr>
        <w:t xml:space="preserve"> </w:t>
      </w:r>
      <w:r>
        <w:t>zostanie poprzedzony wpisem w</w:t>
      </w:r>
      <w:r>
        <w:rPr>
          <w:spacing w:val="40"/>
        </w:rPr>
        <w:t xml:space="preserve"> </w:t>
      </w:r>
      <w:r>
        <w:t>dzienniku budowy (jeżeli dotyczy) zawierającym oświadczenie Kierownika robót o zakończeniu</w:t>
      </w:r>
      <w:r>
        <w:rPr>
          <w:spacing w:val="40"/>
        </w:rPr>
        <w:t xml:space="preserve"> </w:t>
      </w:r>
      <w:r>
        <w:t>wszystkich r</w:t>
      </w:r>
      <w:r>
        <w:t>obót w ramach przedmiotu umowy, z zastrzeżeniem, że przed przystąpieniem do odbioru końcowego Wykonawca zobowiązany jest</w:t>
      </w:r>
      <w:r>
        <w:rPr>
          <w:spacing w:val="40"/>
        </w:rPr>
        <w:t xml:space="preserve"> </w:t>
      </w:r>
      <w:r>
        <w:t>przedłożyć Zamawiającemu dokumenty, o których mowa</w:t>
      </w:r>
      <w:r>
        <w:rPr>
          <w:spacing w:val="40"/>
        </w:rPr>
        <w:t xml:space="preserve"> </w:t>
      </w:r>
      <w:r>
        <w:t>w art. 57 ust. 1 i 2 ustawy Prawo Budowlane oraz dokumenty o których mowa poniżej: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2996"/>
        </w:tabs>
        <w:spacing w:before="201"/>
        <w:ind w:hanging="222"/>
      </w:pPr>
      <w:r>
        <w:t>o</w:t>
      </w:r>
      <w:r>
        <w:t>świadczenia</w:t>
      </w:r>
      <w:r>
        <w:rPr>
          <w:spacing w:val="-8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wykonaniu</w:t>
      </w:r>
      <w:r>
        <w:rPr>
          <w:spacing w:val="-4"/>
        </w:rPr>
        <w:t xml:space="preserve"> </w:t>
      </w:r>
      <w:r>
        <w:t>robót</w:t>
      </w:r>
      <w:r>
        <w:rPr>
          <w:spacing w:val="-4"/>
        </w:rPr>
        <w:t xml:space="preserve"> </w:t>
      </w:r>
      <w:r>
        <w:t>zgodnie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obowiązującymi</w:t>
      </w:r>
      <w:r>
        <w:rPr>
          <w:spacing w:val="-5"/>
        </w:rPr>
        <w:t xml:space="preserve"> </w:t>
      </w:r>
      <w:r>
        <w:t>normami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przepisami;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2820"/>
        </w:tabs>
        <w:ind w:left="1276" w:right="138" w:firstLine="0"/>
      </w:pPr>
      <w:r>
        <w:t xml:space="preserve">oświadczenia o doprowadzeniu do należytego stanu i porządku terenu, na którym prowadzone były roboty budowlane, a w razie korzystania, także drogi, ulicy, sąsiedniej </w:t>
      </w:r>
      <w:r>
        <w:rPr>
          <w:spacing w:val="-2"/>
        </w:rPr>
        <w:t>nieruchomości;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2825"/>
        </w:tabs>
        <w:ind w:left="1276" w:right="137" w:firstLine="0"/>
      </w:pPr>
      <w:r>
        <w:t>przedstawieniu certyfikatów na znak bezpieczeństwa, certyfikatów zgodności lub deklaracji zgodności z dokumentami normatywnymi zgodnie z uregulowaniami zawartymi w stosownych przepisach wykonawczych do ustawy Prawo Budowlane dotyczące</w:t>
      </w:r>
      <w:r>
        <w:rPr>
          <w:spacing w:val="-9"/>
        </w:rPr>
        <w:t xml:space="preserve"> </w:t>
      </w:r>
      <w:r>
        <w:t>materi</w:t>
      </w:r>
      <w:r>
        <w:t>ałów,</w:t>
      </w:r>
      <w:r>
        <w:rPr>
          <w:spacing w:val="-9"/>
        </w:rPr>
        <w:t xml:space="preserve"> </w:t>
      </w:r>
      <w:r>
        <w:t>zastosowanych</w:t>
      </w:r>
      <w:r>
        <w:rPr>
          <w:spacing w:val="-8"/>
        </w:rPr>
        <w:t xml:space="preserve"> </w:t>
      </w:r>
      <w:r>
        <w:t>przy</w:t>
      </w:r>
      <w:r>
        <w:rPr>
          <w:spacing w:val="-8"/>
        </w:rPr>
        <w:t xml:space="preserve"> </w:t>
      </w:r>
      <w:r>
        <w:t>realizacji</w:t>
      </w:r>
      <w:r>
        <w:rPr>
          <w:spacing w:val="-7"/>
        </w:rPr>
        <w:t xml:space="preserve"> </w:t>
      </w:r>
      <w:r>
        <w:t>zamówienia,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także</w:t>
      </w:r>
      <w:r>
        <w:rPr>
          <w:spacing w:val="-6"/>
        </w:rPr>
        <w:t xml:space="preserve"> </w:t>
      </w:r>
      <w:r>
        <w:t>przedstawieniu protokołów odbioru urządzeń wymagających dopuszczenia do użytkowania;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2795"/>
        </w:tabs>
        <w:ind w:left="1276" w:right="140" w:firstLine="0"/>
      </w:pPr>
      <w:r>
        <w:t>oświadczenia kierownika robót o zakończeniu robót budowlanych;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3006"/>
        </w:tabs>
        <w:spacing w:line="267" w:lineRule="exact"/>
        <w:ind w:left="1503" w:hanging="227"/>
      </w:pPr>
      <w:r>
        <w:t>dokumentację</w:t>
      </w:r>
      <w:r>
        <w:rPr>
          <w:spacing w:val="-9"/>
        </w:rPr>
        <w:t xml:space="preserve"> </w:t>
      </w:r>
      <w:r>
        <w:rPr>
          <w:spacing w:val="-2"/>
        </w:rPr>
        <w:t>powykonawczą;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2918"/>
        </w:tabs>
        <w:ind w:left="1459" w:hanging="183"/>
        <w:jc w:val="left"/>
      </w:pPr>
      <w:r>
        <w:t>kosztorys</w:t>
      </w:r>
      <w:r>
        <w:rPr>
          <w:spacing w:val="-5"/>
        </w:rPr>
        <w:t xml:space="preserve"> </w:t>
      </w:r>
      <w:r>
        <w:rPr>
          <w:spacing w:val="-2"/>
        </w:rPr>
        <w:t>powykonawczy;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2777"/>
        </w:tabs>
        <w:ind w:left="1276" w:right="138" w:firstLine="0"/>
        <w:jc w:val="left"/>
      </w:pPr>
      <w:r>
        <w:t>dziennik budowy (jeżeli jest wymagany)</w:t>
      </w:r>
      <w:r>
        <w:rPr>
          <w:spacing w:val="40"/>
        </w:rPr>
        <w:t xml:space="preserve"> </w:t>
      </w:r>
      <w:r>
        <w:t>z zapisami dokonywanymi w toku prowadzonych robót, protokoły kontroli spisywane w trakcie wykonywania prac;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3012"/>
        </w:tabs>
        <w:ind w:left="1506" w:hanging="230"/>
        <w:jc w:val="left"/>
      </w:pPr>
      <w:r>
        <w:t>protokoły</w:t>
      </w:r>
      <w:r>
        <w:rPr>
          <w:spacing w:val="-7"/>
        </w:rPr>
        <w:t xml:space="preserve"> </w:t>
      </w:r>
      <w:r>
        <w:t>odbiorów</w:t>
      </w:r>
      <w:r>
        <w:rPr>
          <w:spacing w:val="-2"/>
        </w:rPr>
        <w:t xml:space="preserve"> </w:t>
      </w:r>
      <w:r>
        <w:t>robót</w:t>
      </w:r>
      <w:r>
        <w:rPr>
          <w:spacing w:val="-2"/>
        </w:rPr>
        <w:t xml:space="preserve"> </w:t>
      </w:r>
      <w:r>
        <w:t>ulegających</w:t>
      </w:r>
      <w:r>
        <w:rPr>
          <w:spacing w:val="-6"/>
        </w:rPr>
        <w:t xml:space="preserve"> </w:t>
      </w:r>
      <w:r>
        <w:t>zakryciu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odbiorów</w:t>
      </w:r>
      <w:r>
        <w:rPr>
          <w:spacing w:val="-3"/>
        </w:rPr>
        <w:t xml:space="preserve"> </w:t>
      </w:r>
      <w:r>
        <w:rPr>
          <w:spacing w:val="-2"/>
        </w:rPr>
        <w:t>częściowych;</w:t>
      </w:r>
    </w:p>
    <w:p w:rsidR="00F61A12" w:rsidRDefault="00461656">
      <w:pPr>
        <w:pStyle w:val="ListParagraph"/>
        <w:numPr>
          <w:ilvl w:val="2"/>
          <w:numId w:val="9"/>
        </w:numPr>
        <w:tabs>
          <w:tab w:val="left" w:pos="2722"/>
        </w:tabs>
        <w:spacing w:before="1"/>
        <w:ind w:left="1276" w:right="139" w:firstLine="0"/>
        <w:jc w:val="left"/>
      </w:pPr>
      <w:r>
        <w:t>zawiadomienia</w:t>
      </w:r>
      <w:r>
        <w:rPr>
          <w:spacing w:val="-4"/>
        </w:rPr>
        <w:t xml:space="preserve"> </w:t>
      </w:r>
      <w:r>
        <w:t>organu</w:t>
      </w:r>
      <w:r>
        <w:rPr>
          <w:spacing w:val="-2"/>
        </w:rPr>
        <w:t xml:space="preserve"> </w:t>
      </w:r>
      <w:r>
        <w:t>nadzoru</w:t>
      </w:r>
      <w:r>
        <w:rPr>
          <w:spacing w:val="-1"/>
        </w:rPr>
        <w:t xml:space="preserve"> </w:t>
      </w:r>
      <w:r>
        <w:t>budowlaneg</w:t>
      </w:r>
      <w:r>
        <w:t>o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zakończeniu</w:t>
      </w:r>
      <w:r>
        <w:rPr>
          <w:spacing w:val="-2"/>
        </w:rPr>
        <w:t xml:space="preserve"> </w:t>
      </w:r>
      <w:r>
        <w:t>robót</w:t>
      </w:r>
      <w:r>
        <w:rPr>
          <w:spacing w:val="-1"/>
        </w:rPr>
        <w:t xml:space="preserve"> </w:t>
      </w:r>
      <w:r>
        <w:t>budowlanych,</w:t>
      </w:r>
      <w:r>
        <w:rPr>
          <w:spacing w:val="-1"/>
        </w:rPr>
        <w:t xml:space="preserve"> </w:t>
      </w:r>
      <w:r>
        <w:t>jeżeli wynika to z przepisów.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366"/>
        </w:tabs>
        <w:ind w:left="683" w:right="138" w:hanging="360"/>
      </w:pPr>
      <w:r>
        <w:t>Zamawiający zobowiązany jest do wyznaczenia terminu odbioru końcowego robót budowlanych</w:t>
      </w:r>
      <w:r>
        <w:rPr>
          <w:spacing w:val="40"/>
        </w:rPr>
        <w:t xml:space="preserve"> </w:t>
      </w:r>
      <w:r>
        <w:t>i rozpoczęcia czynności odbioru w ciągu 7 dni roboczych od dnia zgłoszenia gotowości do odbioru przez W</w:t>
      </w:r>
      <w:r>
        <w:t>ykonawcę na piśmie lub drogą elektroniczną.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366"/>
          <w:tab w:val="left" w:pos="1415"/>
        </w:tabs>
        <w:ind w:left="683" w:right="136" w:hanging="360"/>
      </w:pPr>
      <w:r>
        <w:t>Odbioru</w:t>
      </w:r>
      <w:r>
        <w:rPr>
          <w:spacing w:val="40"/>
        </w:rPr>
        <w:t xml:space="preserve"> </w:t>
      </w:r>
      <w:r>
        <w:t>końcowego dokonuje Inspektor Nadzoru, przedstawiciel Wykonawcy i</w:t>
      </w:r>
      <w:r>
        <w:rPr>
          <w:spacing w:val="40"/>
        </w:rPr>
        <w:t xml:space="preserve"> </w:t>
      </w:r>
      <w:r>
        <w:t xml:space="preserve">przedstawiciel </w:t>
      </w:r>
      <w:r>
        <w:rPr>
          <w:spacing w:val="-2"/>
        </w:rPr>
        <w:t>Zamawiającego.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366"/>
        </w:tabs>
        <w:ind w:left="683" w:right="137" w:hanging="360"/>
      </w:pPr>
      <w:r>
        <w:t xml:space="preserve">Protokół z czynności odbioru końcowego sporządzony będzie na formularzu określonym przez </w:t>
      </w:r>
      <w:r>
        <w:t>Zamawiającego i zostanie podpisany przez uczestników odbioru (Komisję odbiorową)</w:t>
      </w:r>
      <w:r>
        <w:rPr>
          <w:spacing w:val="40"/>
        </w:rPr>
        <w:t xml:space="preserve"> </w:t>
      </w:r>
      <w:r>
        <w:t>w dniu zakończenia odbioru.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464"/>
        </w:tabs>
        <w:ind w:left="732" w:hanging="409"/>
      </w:pPr>
      <w:r>
        <w:t>Jeżeli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toku</w:t>
      </w:r>
      <w:r>
        <w:rPr>
          <w:spacing w:val="-4"/>
        </w:rPr>
        <w:t xml:space="preserve"> </w:t>
      </w:r>
      <w:r>
        <w:t>czynności</w:t>
      </w:r>
      <w:r>
        <w:rPr>
          <w:spacing w:val="-6"/>
        </w:rPr>
        <w:t xml:space="preserve"> </w:t>
      </w:r>
      <w:r>
        <w:t>odbioru</w:t>
      </w:r>
      <w:r>
        <w:rPr>
          <w:spacing w:val="-4"/>
        </w:rPr>
        <w:t xml:space="preserve"> </w:t>
      </w:r>
      <w:r>
        <w:t>końcowego</w:t>
      </w:r>
      <w:r>
        <w:rPr>
          <w:spacing w:val="-3"/>
        </w:rPr>
        <w:t xml:space="preserve"> </w:t>
      </w:r>
      <w:r>
        <w:t>zostanie</w:t>
      </w:r>
      <w:r>
        <w:rPr>
          <w:spacing w:val="-5"/>
        </w:rPr>
        <w:t xml:space="preserve"> </w:t>
      </w:r>
      <w:r>
        <w:t>stwierdzone,</w:t>
      </w:r>
      <w:r>
        <w:rPr>
          <w:spacing w:val="-2"/>
        </w:rPr>
        <w:t xml:space="preserve"> </w:t>
      </w:r>
      <w:r>
        <w:rPr>
          <w:spacing w:val="-5"/>
        </w:rPr>
        <w:t>że: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2446"/>
        </w:tabs>
        <w:ind w:right="137"/>
      </w:pPr>
      <w:r>
        <w:t xml:space="preserve">roboty budowlane będące jego przedmiotem nie są gotowe do odbioru z powodu ich </w:t>
      </w:r>
      <w:r>
        <w:rPr>
          <w:spacing w:val="-2"/>
        </w:rPr>
        <w:t>niezakończenia,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2446"/>
        </w:tabs>
        <w:spacing w:before="200"/>
        <w:ind w:right="137"/>
      </w:pPr>
      <w:r>
        <w:t>występują istotne wady przedmiotu umowy, uniemożliwiające korzystanie z</w:t>
      </w:r>
      <w:r>
        <w:rPr>
          <w:spacing w:val="-3"/>
        </w:rPr>
        <w:t xml:space="preserve"> </w:t>
      </w:r>
      <w:r>
        <w:t xml:space="preserve">przedmiotu </w:t>
      </w:r>
      <w:r>
        <w:rPr>
          <w:spacing w:val="-2"/>
        </w:rPr>
        <w:t>umowy,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2444"/>
        </w:tabs>
        <w:spacing w:before="199"/>
        <w:ind w:left="1222" w:hanging="297"/>
        <w:jc w:val="left"/>
      </w:pPr>
      <w:r>
        <w:t>nie przeprowadzono</w:t>
      </w:r>
      <w:r>
        <w:rPr>
          <w:spacing w:val="-4"/>
        </w:rPr>
        <w:t xml:space="preserve"> </w:t>
      </w:r>
      <w:r>
        <w:t>prób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sprawdzeń,</w:t>
      </w:r>
      <w:r>
        <w:rPr>
          <w:spacing w:val="-4"/>
        </w:rPr>
        <w:t xml:space="preserve"> </w:t>
      </w:r>
      <w:r>
        <w:t>które</w:t>
      </w:r>
      <w:r>
        <w:rPr>
          <w:spacing w:val="-4"/>
        </w:rPr>
        <w:t xml:space="preserve"> </w:t>
      </w:r>
      <w:r>
        <w:t>Wykonawca</w:t>
      </w:r>
      <w:r>
        <w:rPr>
          <w:spacing w:val="-7"/>
        </w:rPr>
        <w:t xml:space="preserve"> </w:t>
      </w:r>
      <w:r>
        <w:t>miał</w:t>
      </w:r>
      <w:r>
        <w:rPr>
          <w:spacing w:val="-4"/>
        </w:rPr>
        <w:t xml:space="preserve"> </w:t>
      </w:r>
      <w:r>
        <w:rPr>
          <w:spacing w:val="-2"/>
        </w:rPr>
        <w:t>przeprowadzić,</w:t>
      </w:r>
    </w:p>
    <w:p w:rsidR="00F61A12" w:rsidRDefault="00461656">
      <w:pPr>
        <w:pStyle w:val="ListParagraph"/>
        <w:numPr>
          <w:ilvl w:val="1"/>
          <w:numId w:val="14"/>
        </w:numPr>
        <w:tabs>
          <w:tab w:val="left" w:pos="2444"/>
        </w:tabs>
        <w:spacing w:before="200"/>
        <w:ind w:left="1222" w:hanging="297"/>
        <w:jc w:val="left"/>
      </w:pPr>
      <w:r>
        <w:t>występują</w:t>
      </w:r>
      <w:r>
        <w:rPr>
          <w:spacing w:val="-2"/>
        </w:rPr>
        <w:t xml:space="preserve"> </w:t>
      </w:r>
      <w:r>
        <w:t>wady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usterki</w:t>
      </w:r>
    </w:p>
    <w:p w:rsidR="00F61A12" w:rsidRDefault="00461656">
      <w:pPr>
        <w:pStyle w:val="Textbody"/>
        <w:spacing w:before="202"/>
        <w:ind w:left="623" w:right="137" w:hanging="142"/>
      </w:pPr>
      <w:r>
        <w:t>- Zamawiający może przerwać odbiór końcowy do czasu zakończenia robót, usunięcia wad lub przeprowadzenia prób i sprawdzeń, a następnie powr</w:t>
      </w:r>
      <w:r>
        <w:t>ócić do wykonywania czynności odbioru końcowego. Zamawiający może wyznaczyć Wykonawcy termin na usunięcie wad i usterek.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305"/>
          <w:tab w:val="left" w:pos="1366"/>
        </w:tabs>
        <w:ind w:left="683" w:right="138" w:hanging="360"/>
      </w:pPr>
      <w:r>
        <w:t>Procedury odbioru końcowego stosuje się odpowiednio do odbiorów, o których mowa w ust. 2 pkt 1 i 2 niniejszego paragrafu.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355"/>
          <w:tab w:val="left" w:pos="1366"/>
        </w:tabs>
        <w:spacing w:before="198"/>
        <w:ind w:left="683" w:right="137" w:hanging="360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t>Zamawiający z</w:t>
      </w:r>
      <w:r>
        <w:t>astrzega sobie prawo uczestniczenia w odbiorach robót wykonanych przez Podwykonawców oraz zatwierdzenia odbiorów</w:t>
      </w:r>
      <w:r>
        <w:rPr>
          <w:spacing w:val="40"/>
        </w:rPr>
        <w:t xml:space="preserve"> </w:t>
      </w:r>
      <w:r>
        <w:t>tych robót.</w:t>
      </w:r>
    </w:p>
    <w:p w:rsidR="00F61A12" w:rsidRDefault="00461656">
      <w:pPr>
        <w:pStyle w:val="ListParagraph"/>
        <w:numPr>
          <w:ilvl w:val="0"/>
          <w:numId w:val="14"/>
        </w:numPr>
        <w:tabs>
          <w:tab w:val="left" w:pos="1355"/>
          <w:tab w:val="left" w:pos="1366"/>
        </w:tabs>
        <w:spacing w:before="38"/>
        <w:ind w:left="683" w:right="135" w:hanging="360"/>
      </w:pPr>
      <w:r>
        <w:t>Bezpośrednio przed upływem okresu gwarancji Zamawiający przewiduje dokonanie odbioru pogwarancyjnego. Termin</w:t>
      </w:r>
      <w:r>
        <w:rPr>
          <w:spacing w:val="-1"/>
        </w:rPr>
        <w:t xml:space="preserve"> </w:t>
      </w:r>
      <w:r>
        <w:t>odbioru pogwarancyjneg</w:t>
      </w:r>
      <w:r>
        <w:t>o wyznaczy Zamawiający</w:t>
      </w:r>
      <w:r>
        <w:rPr>
          <w:spacing w:val="40"/>
        </w:rPr>
        <w:t xml:space="preserve"> </w:t>
      </w:r>
      <w:r>
        <w:t>z zastrzeżeniem § 9 ust. 8 i 9 umowy.</w:t>
      </w:r>
    </w:p>
    <w:p w:rsidR="00F61A12" w:rsidRDefault="00461656">
      <w:pPr>
        <w:pStyle w:val="Heading1"/>
        <w:spacing w:before="200"/>
        <w:ind w:left="3037"/>
      </w:pPr>
      <w:r>
        <w:t>§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Gwarancja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rPr>
          <w:spacing w:val="-2"/>
        </w:rPr>
        <w:t>rękojmia</w:t>
      </w:r>
    </w:p>
    <w:p w:rsidR="00F61A12" w:rsidRDefault="00461656">
      <w:pPr>
        <w:pStyle w:val="ListParagraph"/>
        <w:numPr>
          <w:ilvl w:val="0"/>
          <w:numId w:val="26"/>
        </w:numPr>
        <w:tabs>
          <w:tab w:val="left" w:pos="1002"/>
        </w:tabs>
        <w:spacing w:before="120"/>
        <w:ind w:right="139" w:hanging="358"/>
      </w:pPr>
      <w:r>
        <w:t>Wykonawca</w:t>
      </w:r>
      <w:r>
        <w:rPr>
          <w:spacing w:val="80"/>
        </w:rPr>
        <w:t xml:space="preserve"> </w:t>
      </w:r>
      <w:r>
        <w:t>gwarantuje</w:t>
      </w:r>
      <w:r>
        <w:rPr>
          <w:spacing w:val="80"/>
        </w:rPr>
        <w:t xml:space="preserve"> </w:t>
      </w:r>
      <w:r>
        <w:t>Zamawiającemu,</w:t>
      </w:r>
      <w:r>
        <w:rPr>
          <w:spacing w:val="80"/>
        </w:rPr>
        <w:t xml:space="preserve"> </w:t>
      </w:r>
      <w:r>
        <w:t>że</w:t>
      </w:r>
      <w:r>
        <w:rPr>
          <w:spacing w:val="80"/>
        </w:rPr>
        <w:t xml:space="preserve"> </w:t>
      </w:r>
      <w:r>
        <w:t>przedmiot</w:t>
      </w:r>
      <w:r>
        <w:rPr>
          <w:spacing w:val="80"/>
        </w:rPr>
        <w:t xml:space="preserve"> </w:t>
      </w:r>
      <w:r>
        <w:t>umowy</w:t>
      </w:r>
      <w:r>
        <w:rPr>
          <w:spacing w:val="80"/>
        </w:rPr>
        <w:t xml:space="preserve"> </w:t>
      </w:r>
      <w:r>
        <w:t>będzie</w:t>
      </w:r>
      <w:r>
        <w:rPr>
          <w:spacing w:val="80"/>
        </w:rPr>
        <w:t xml:space="preserve"> </w:t>
      </w:r>
      <w:r>
        <w:t>wykonany</w:t>
      </w:r>
      <w:r>
        <w:rPr>
          <w:spacing w:val="80"/>
        </w:rPr>
        <w:t xml:space="preserve"> </w:t>
      </w:r>
      <w:r>
        <w:t>zgodnie z</w:t>
      </w:r>
      <w:r>
        <w:rPr>
          <w:spacing w:val="-3"/>
        </w:rPr>
        <w:t xml:space="preserve"> </w:t>
      </w:r>
      <w:r>
        <w:t>niniejszą</w:t>
      </w:r>
      <w:r>
        <w:rPr>
          <w:spacing w:val="-2"/>
        </w:rPr>
        <w:t xml:space="preserve"> </w:t>
      </w:r>
      <w:r>
        <w:t>umową,</w:t>
      </w:r>
      <w:r>
        <w:rPr>
          <w:spacing w:val="-2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zachowaniem</w:t>
      </w:r>
      <w:r>
        <w:rPr>
          <w:spacing w:val="-2"/>
        </w:rPr>
        <w:t xml:space="preserve"> </w:t>
      </w:r>
      <w:r>
        <w:t>zasad</w:t>
      </w:r>
      <w:r>
        <w:rPr>
          <w:spacing w:val="-3"/>
        </w:rPr>
        <w:t xml:space="preserve"> </w:t>
      </w:r>
      <w:r>
        <w:t>Prawa</w:t>
      </w:r>
      <w:r>
        <w:rPr>
          <w:spacing w:val="-2"/>
        </w:rPr>
        <w:t xml:space="preserve"> </w:t>
      </w:r>
      <w:r>
        <w:t>budowlanego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obowiązujących</w:t>
      </w:r>
      <w:r>
        <w:rPr>
          <w:spacing w:val="-7"/>
        </w:rPr>
        <w:t xml:space="preserve"> </w:t>
      </w:r>
      <w:r>
        <w:t>norm</w:t>
      </w:r>
      <w:r>
        <w:rPr>
          <w:spacing w:val="-1"/>
        </w:rPr>
        <w:t xml:space="preserve"> </w:t>
      </w:r>
      <w:r>
        <w:t>oraz</w:t>
      </w:r>
      <w:r>
        <w:rPr>
          <w:spacing w:val="-3"/>
        </w:rPr>
        <w:t xml:space="preserve"> </w:t>
      </w:r>
      <w:r>
        <w:t>będzie wolny od wad i usterek.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19"/>
        <w:ind w:right="138" w:hanging="358"/>
      </w:pPr>
      <w:r>
        <w:t>Wykonawca udziela …............……. miesięcznej gwarancji</w:t>
      </w:r>
      <w:r>
        <w:rPr>
          <w:spacing w:val="40"/>
        </w:rPr>
        <w:t xml:space="preserve"> </w:t>
      </w:r>
      <w:r>
        <w:t xml:space="preserve">na </w:t>
      </w:r>
      <w:r>
        <w:rPr>
          <w:color w:val="00000A"/>
        </w:rPr>
        <w:t>wykonane roboty budowlane. Dostarczone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wbudowane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materiały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urządzenia tyle ile daje producent</w:t>
      </w:r>
      <w:r>
        <w:t>.</w:t>
      </w:r>
      <w:r>
        <w:rPr>
          <w:spacing w:val="-3"/>
        </w:rPr>
        <w:t xml:space="preserve"> </w:t>
      </w:r>
      <w:r>
        <w:t>Strony</w:t>
      </w:r>
      <w:r>
        <w:rPr>
          <w:spacing w:val="-3"/>
        </w:rPr>
        <w:t xml:space="preserve"> </w:t>
      </w:r>
      <w:r>
        <w:t>postanawiają,</w:t>
      </w:r>
      <w:r>
        <w:rPr>
          <w:spacing w:val="-3"/>
        </w:rPr>
        <w:t xml:space="preserve"> </w:t>
      </w:r>
      <w:r>
        <w:t>że</w:t>
      </w:r>
      <w:r>
        <w:rPr>
          <w:spacing w:val="-3"/>
        </w:rPr>
        <w:t xml:space="preserve"> </w:t>
      </w:r>
      <w:r>
        <w:t>bieg</w:t>
      </w:r>
      <w:r>
        <w:rPr>
          <w:spacing w:val="-3"/>
        </w:rPr>
        <w:t xml:space="preserve"> </w:t>
      </w:r>
      <w:r>
        <w:t>terminu</w:t>
      </w:r>
      <w:r>
        <w:rPr>
          <w:spacing w:val="-4"/>
        </w:rPr>
        <w:t xml:space="preserve"> </w:t>
      </w:r>
      <w:r>
        <w:t>gwarancji rozpoczyna się od dnia podpisania protokołu odbioru końcowego bez zastrzeżeń.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20"/>
        <w:ind w:right="130" w:hanging="358"/>
      </w:pPr>
      <w:r>
        <w:t xml:space="preserve">Niezależnie od </w:t>
      </w:r>
      <w:r>
        <w:t>uprawnień przysługujących Zamawiającemu z tytułu gwarancji może on wykonywać</w:t>
      </w:r>
      <w:r>
        <w:rPr>
          <w:spacing w:val="-1"/>
        </w:rPr>
        <w:t xml:space="preserve"> </w:t>
      </w:r>
      <w:r>
        <w:t>uprawnienia z</w:t>
      </w:r>
      <w:r>
        <w:rPr>
          <w:spacing w:val="-2"/>
        </w:rPr>
        <w:t xml:space="preserve"> </w:t>
      </w:r>
      <w:r>
        <w:t>tytułu rękojmi za</w:t>
      </w:r>
      <w:r>
        <w:rPr>
          <w:spacing w:val="-1"/>
        </w:rPr>
        <w:t xml:space="preserve"> </w:t>
      </w:r>
      <w:r>
        <w:t>wady fizyczne i prawne, przez</w:t>
      </w:r>
      <w:r>
        <w:rPr>
          <w:spacing w:val="-11"/>
        </w:rPr>
        <w:t xml:space="preserve"> </w:t>
      </w:r>
      <w:r>
        <w:t>okres</w:t>
      </w:r>
      <w:r>
        <w:rPr>
          <w:spacing w:val="-12"/>
        </w:rPr>
        <w:t xml:space="preserve"> </w:t>
      </w:r>
      <w:r>
        <w:t>60</w:t>
      </w:r>
      <w:r>
        <w:rPr>
          <w:spacing w:val="-11"/>
        </w:rPr>
        <w:t xml:space="preserve"> </w:t>
      </w:r>
      <w:r>
        <w:t>miesięcy.</w:t>
      </w:r>
      <w:r>
        <w:rPr>
          <w:spacing w:val="-10"/>
        </w:rPr>
        <w:t xml:space="preserve"> </w:t>
      </w:r>
      <w:r>
        <w:t>Bieg terminu</w:t>
      </w:r>
      <w:r>
        <w:rPr>
          <w:spacing w:val="-11"/>
        </w:rPr>
        <w:t xml:space="preserve"> </w:t>
      </w:r>
      <w:r>
        <w:t>rękojmi</w:t>
      </w:r>
      <w:r>
        <w:rPr>
          <w:spacing w:val="40"/>
        </w:rPr>
        <w:t xml:space="preserve"> </w:t>
      </w:r>
      <w:r>
        <w:t>liczy się</w:t>
      </w:r>
      <w:r>
        <w:rPr>
          <w:spacing w:val="40"/>
        </w:rPr>
        <w:t xml:space="preserve"> </w:t>
      </w:r>
      <w:r>
        <w:t>od daty podpisania protokołu odbioru końcowego bez zastrzeżeń.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21"/>
        <w:ind w:right="139" w:hanging="358"/>
      </w:pPr>
      <w:r>
        <w:t>Doch</w:t>
      </w:r>
      <w:r>
        <w:t>odzenie roszczeń z tytułu gwarancji i rękojmi za wady i usterki możliwe jest także po</w:t>
      </w:r>
      <w:r>
        <w:rPr>
          <w:spacing w:val="80"/>
        </w:rPr>
        <w:t xml:space="preserve"> </w:t>
      </w:r>
      <w:r>
        <w:t>upływie terminów gwarancji lub rękojmi, w przypadku zgłoszenia wady przed ich upływem.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21"/>
        <w:ind w:right="138" w:hanging="358"/>
      </w:pPr>
      <w:r>
        <w:t>W okresie gwarancji i</w:t>
      </w:r>
      <w:r>
        <w:rPr>
          <w:spacing w:val="-1"/>
        </w:rPr>
        <w:t xml:space="preserve"> </w:t>
      </w:r>
      <w:r>
        <w:t>rękojmi</w:t>
      </w:r>
      <w:r>
        <w:rPr>
          <w:spacing w:val="-1"/>
        </w:rPr>
        <w:t xml:space="preserve"> </w:t>
      </w:r>
      <w:r>
        <w:t>Wykonawca jest</w:t>
      </w:r>
      <w:r>
        <w:rPr>
          <w:spacing w:val="-1"/>
        </w:rPr>
        <w:t xml:space="preserve"> </w:t>
      </w:r>
      <w:r>
        <w:t>zobowiązany</w:t>
      </w:r>
      <w:r>
        <w:rPr>
          <w:spacing w:val="-1"/>
        </w:rPr>
        <w:t xml:space="preserve"> </w:t>
      </w:r>
      <w:r>
        <w:t>do usunięcia</w:t>
      </w:r>
      <w:r>
        <w:rPr>
          <w:spacing w:val="-1"/>
        </w:rPr>
        <w:t xml:space="preserve"> </w:t>
      </w:r>
      <w:r>
        <w:t>wszelkich wad</w:t>
      </w:r>
      <w:r>
        <w:t xml:space="preserve"> i usterek niezwłocznie nie później niż w terminie 14 dni kalendarzowych, licząc od dnia powiadomienia Wykonawcy o ich powstaniu, lub w innym technicznie uzasadnionym terminie, o ile zostanie zatwierdzony przez Zamawiającego, z zastrzeżeniem ust. 7.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18"/>
        <w:ind w:right="137" w:hanging="358"/>
      </w:pPr>
      <w:r>
        <w:t>W przy</w:t>
      </w:r>
      <w:r>
        <w:t>padku bezskutecznego upływu terminu usunięcia stwierdzonych wad i usterek i ponownym jednokrotnym wezwaniu do ich usunięcia w wyznaczonym terminie,</w:t>
      </w:r>
      <w:r>
        <w:rPr>
          <w:spacing w:val="-2"/>
        </w:rPr>
        <w:t xml:space="preserve"> </w:t>
      </w:r>
      <w:r>
        <w:t>Zamawiający</w:t>
      </w:r>
      <w:r>
        <w:rPr>
          <w:spacing w:val="-1"/>
        </w:rPr>
        <w:t xml:space="preserve"> </w:t>
      </w:r>
      <w:r>
        <w:t>ma prawo, bez utraty praw gwarancyjnych i praw wynikających z rękojmi, usunąć je we własnym zakr</w:t>
      </w:r>
      <w:r>
        <w:t>esie lub zlecić ich usunięcie innemu podmiotowi, a kosztami obciążyć Wykonawcę.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21"/>
        <w:ind w:right="136" w:hanging="358"/>
      </w:pPr>
      <w:r>
        <w:t>W przypadku, gdy istnienie wad i usterek spowoduje zagrożenie życia lub mienia, Wykonawca</w:t>
      </w:r>
      <w:r>
        <w:rPr>
          <w:spacing w:val="40"/>
        </w:rPr>
        <w:t xml:space="preserve"> </w:t>
      </w:r>
      <w:r>
        <w:t>jest zobowiązany</w:t>
      </w:r>
      <w:r>
        <w:rPr>
          <w:spacing w:val="-1"/>
        </w:rPr>
        <w:t xml:space="preserve"> </w:t>
      </w:r>
      <w:r>
        <w:t>do ich usunięcia</w:t>
      </w:r>
      <w:r>
        <w:rPr>
          <w:spacing w:val="-1"/>
        </w:rPr>
        <w:t xml:space="preserve"> </w:t>
      </w:r>
      <w:r>
        <w:t>w terminie wyznaczonym przez Zamawiającego.</w:t>
      </w:r>
      <w:r>
        <w:rPr>
          <w:spacing w:val="40"/>
        </w:rPr>
        <w:t xml:space="preserve"> </w:t>
      </w:r>
      <w:r>
        <w:t>W przypa</w:t>
      </w:r>
      <w:r>
        <w:t>dku, gdy upłynie bezskutecznie termin wyznaczony przez Zamawiającego w wezwaniu na ich</w:t>
      </w:r>
      <w:r>
        <w:rPr>
          <w:spacing w:val="40"/>
        </w:rPr>
        <w:t xml:space="preserve"> </w:t>
      </w:r>
      <w:r>
        <w:t>usunięcie,</w:t>
      </w:r>
      <w:r>
        <w:rPr>
          <w:spacing w:val="-1"/>
        </w:rPr>
        <w:t xml:space="preserve"> </w:t>
      </w:r>
      <w:r>
        <w:t>Zamawiający</w:t>
      </w:r>
      <w:r>
        <w:rPr>
          <w:spacing w:val="40"/>
        </w:rPr>
        <w:t xml:space="preserve"> </w:t>
      </w:r>
      <w:r>
        <w:t>ma</w:t>
      </w:r>
      <w:r>
        <w:rPr>
          <w:spacing w:val="-2"/>
        </w:rPr>
        <w:t xml:space="preserve"> </w:t>
      </w:r>
      <w:r>
        <w:t>prawo</w:t>
      </w:r>
      <w:r>
        <w:rPr>
          <w:spacing w:val="-4"/>
        </w:rPr>
        <w:t xml:space="preserve"> </w:t>
      </w:r>
      <w:r>
        <w:t>bez</w:t>
      </w:r>
      <w:r>
        <w:rPr>
          <w:spacing w:val="-3"/>
        </w:rPr>
        <w:t xml:space="preserve"> </w:t>
      </w:r>
      <w:r>
        <w:t>utraty</w:t>
      </w:r>
      <w:r>
        <w:rPr>
          <w:spacing w:val="-2"/>
        </w:rPr>
        <w:t xml:space="preserve"> </w:t>
      </w:r>
      <w:r>
        <w:t>praw</w:t>
      </w:r>
      <w:r>
        <w:rPr>
          <w:spacing w:val="-2"/>
        </w:rPr>
        <w:t xml:space="preserve"> </w:t>
      </w:r>
      <w:r>
        <w:t>gwarancyjnych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praw</w:t>
      </w:r>
      <w:r>
        <w:rPr>
          <w:spacing w:val="-3"/>
        </w:rPr>
        <w:t xml:space="preserve"> </w:t>
      </w:r>
      <w:r>
        <w:t>wynikających</w:t>
      </w:r>
      <w:r>
        <w:rPr>
          <w:spacing w:val="-3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 xml:space="preserve">rękojmi, usunąć je we własnym zakresie lub zlecić ich usunięcie innemu </w:t>
      </w:r>
      <w:r>
        <w:t xml:space="preserve">podmiotowi, a kosztami obciążyć </w:t>
      </w:r>
      <w:r>
        <w:rPr>
          <w:spacing w:val="-2"/>
        </w:rPr>
        <w:t>Wykonawcę.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19"/>
        <w:ind w:right="136" w:hanging="358"/>
      </w:pPr>
      <w:r>
        <w:t>Przed upływem 12 miesięcy od daty odbioru końcowego bez zastrzeżeń, na wezwanie Zamawiającego, przedstawiciele Wykonawcy stawią się w terminie wyznaczonym przez Zamawiającego do udziału w przeglądzie gwarancyjnym.</w:t>
      </w:r>
    </w:p>
    <w:p w:rsidR="00F61A12" w:rsidRDefault="00461656">
      <w:pPr>
        <w:pStyle w:val="ListParagraph"/>
        <w:numPr>
          <w:ilvl w:val="0"/>
          <w:numId w:val="8"/>
        </w:numPr>
        <w:tabs>
          <w:tab w:val="left" w:pos="1002"/>
        </w:tabs>
        <w:spacing w:before="121"/>
        <w:ind w:right="139" w:hanging="358"/>
      </w:pPr>
      <w:r>
        <w:t>Kolejne przeglądy gwarancyjne</w:t>
      </w:r>
      <w:r>
        <w:rPr>
          <w:spacing w:val="-2"/>
        </w:rPr>
        <w:t xml:space="preserve"> </w:t>
      </w:r>
      <w:r>
        <w:t>odbywać</w:t>
      </w:r>
      <w:r>
        <w:rPr>
          <w:spacing w:val="-2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będą</w:t>
      </w:r>
      <w:r>
        <w:rPr>
          <w:spacing w:val="-2"/>
        </w:rPr>
        <w:t xml:space="preserve"> </w:t>
      </w:r>
      <w:r>
        <w:t>co</w:t>
      </w:r>
      <w:r>
        <w:rPr>
          <w:spacing w:val="-1"/>
        </w:rPr>
        <w:t xml:space="preserve"> </w:t>
      </w:r>
      <w:r>
        <w:t>najmniej</w:t>
      </w:r>
      <w:r>
        <w:rPr>
          <w:spacing w:val="40"/>
        </w:rPr>
        <w:t xml:space="preserve"> </w:t>
      </w:r>
      <w:r>
        <w:t>raz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roku przez cały</w:t>
      </w:r>
      <w:r>
        <w:rPr>
          <w:spacing w:val="-1"/>
        </w:rPr>
        <w:t xml:space="preserve"> </w:t>
      </w:r>
      <w:r>
        <w:t>okres</w:t>
      </w:r>
      <w:r>
        <w:rPr>
          <w:spacing w:val="-2"/>
        </w:rPr>
        <w:t xml:space="preserve"> </w:t>
      </w:r>
      <w:r>
        <w:t>objęty gwarancją, przy czym ich termin ustali Zamawiający.</w:t>
      </w:r>
    </w:p>
    <w:p w:rsidR="00F61A12" w:rsidRDefault="00F61A12">
      <w:pPr>
        <w:pStyle w:val="Textbody"/>
        <w:spacing w:before="224"/>
        <w:ind w:left="0" w:firstLine="0"/>
        <w:jc w:val="left"/>
      </w:pPr>
    </w:p>
    <w:p w:rsidR="00F61A12" w:rsidRDefault="00461656">
      <w:pPr>
        <w:pStyle w:val="Heading1"/>
        <w:ind w:left="0" w:right="3793"/>
        <w:jc w:val="right"/>
      </w:pPr>
      <w:r>
        <w:t>§</w:t>
      </w:r>
      <w:r>
        <w:rPr>
          <w:spacing w:val="-3"/>
        </w:rPr>
        <w:t xml:space="preserve"> </w:t>
      </w:r>
      <w:r>
        <w:t>10 Kary</w:t>
      </w:r>
      <w:r>
        <w:rPr>
          <w:spacing w:val="-1"/>
        </w:rPr>
        <w:t xml:space="preserve"> </w:t>
      </w:r>
      <w:r>
        <w:rPr>
          <w:spacing w:val="-2"/>
        </w:rPr>
        <w:t>umowne</w:t>
      </w:r>
      <w:r>
        <w:rPr>
          <w:spacing w:val="-2"/>
          <w:vertAlign w:val="superscript"/>
        </w:rPr>
        <w:t>5</w:t>
      </w:r>
    </w:p>
    <w:p w:rsidR="00F61A12" w:rsidRDefault="00461656">
      <w:pPr>
        <w:pStyle w:val="ListParagraph"/>
        <w:numPr>
          <w:ilvl w:val="0"/>
          <w:numId w:val="27"/>
        </w:numPr>
        <w:tabs>
          <w:tab w:val="left" w:pos="718"/>
        </w:tabs>
        <w:ind w:left="359" w:right="3839" w:hanging="359"/>
        <w:jc w:val="right"/>
      </w:pPr>
      <w:r>
        <w:t>Zamawiający</w:t>
      </w:r>
      <w:r>
        <w:rPr>
          <w:spacing w:val="-5"/>
        </w:rPr>
        <w:t xml:space="preserve"> </w:t>
      </w:r>
      <w:r>
        <w:t>zastrzega</w:t>
      </w:r>
      <w:r>
        <w:rPr>
          <w:spacing w:val="-4"/>
        </w:rPr>
        <w:t xml:space="preserve"> </w:t>
      </w:r>
      <w:r>
        <w:t>prawo</w:t>
      </w:r>
      <w:r>
        <w:rPr>
          <w:spacing w:val="-2"/>
        </w:rPr>
        <w:t xml:space="preserve"> </w:t>
      </w:r>
      <w:r>
        <w:t>naliczania</w:t>
      </w:r>
      <w:r>
        <w:rPr>
          <w:spacing w:val="-4"/>
        </w:rPr>
        <w:t xml:space="preserve"> </w:t>
      </w:r>
      <w:r>
        <w:t>kar</w:t>
      </w:r>
      <w:r>
        <w:rPr>
          <w:spacing w:val="-2"/>
        </w:rPr>
        <w:t xml:space="preserve"> umownych.</w:t>
      </w:r>
    </w:p>
    <w:p w:rsidR="00F61A12" w:rsidRDefault="00461656">
      <w:pPr>
        <w:pStyle w:val="ListParagraph"/>
        <w:numPr>
          <w:ilvl w:val="0"/>
          <w:numId w:val="7"/>
        </w:numPr>
        <w:tabs>
          <w:tab w:val="left" w:pos="1006"/>
        </w:tabs>
        <w:spacing w:before="202"/>
        <w:ind w:right="136"/>
      </w:pPr>
      <w:r>
        <w:t xml:space="preserve">Wykonawca zapłaci Zamawiającemu karę umowną w następujących przypadkach i w </w:t>
      </w:r>
      <w:r>
        <w:rPr>
          <w:spacing w:val="-2"/>
        </w:rPr>
        <w:t>wysokościach: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4"/>
          <w:tab w:val="left" w:pos="1366"/>
        </w:tabs>
        <w:spacing w:before="200"/>
        <w:ind w:right="137"/>
      </w:pPr>
      <w:r>
        <w:t>za zwłokę w wykonaniu całości</w:t>
      </w:r>
      <w:r>
        <w:rPr>
          <w:spacing w:val="40"/>
        </w:rPr>
        <w:t xml:space="preserve"> </w:t>
      </w:r>
      <w:r>
        <w:t>przedmiotu umowy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wysokości</w:t>
      </w:r>
      <w:r>
        <w:rPr>
          <w:spacing w:val="-1"/>
        </w:rPr>
        <w:t xml:space="preserve"> </w:t>
      </w:r>
      <w:r>
        <w:t>0,1% wynagrodzenia brutto,</w:t>
      </w:r>
      <w:r>
        <w:rPr>
          <w:spacing w:val="-1"/>
        </w:rPr>
        <w:t xml:space="preserve"> </w:t>
      </w:r>
      <w:r>
        <w:t>o którym mowa w § 4 ust. 1 umowy, za k</w:t>
      </w:r>
      <w:r>
        <w:t>ażdy dzień zwłoki. Termin zwłoki liczony będzie od następnego dnia po upływie terminu ustalonego w § 2 ust. 1 umowy,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2"/>
        </w:tabs>
        <w:spacing w:before="200"/>
        <w:ind w:left="681" w:hanging="358"/>
        <w:jc w:val="left"/>
      </w:pPr>
      <w:r>
        <w:t>za zgłoszenie</w:t>
      </w:r>
      <w:r>
        <w:rPr>
          <w:spacing w:val="2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odbioru</w:t>
      </w:r>
      <w:r>
        <w:rPr>
          <w:spacing w:val="2"/>
        </w:rPr>
        <w:t xml:space="preserve"> </w:t>
      </w:r>
      <w:r>
        <w:t>przedmiotu</w:t>
      </w:r>
      <w:r>
        <w:rPr>
          <w:spacing w:val="2"/>
        </w:rPr>
        <w:t xml:space="preserve"> </w:t>
      </w:r>
      <w:r>
        <w:t>umowy</w:t>
      </w:r>
      <w:r>
        <w:rPr>
          <w:spacing w:val="4"/>
        </w:rPr>
        <w:t xml:space="preserve"> </w:t>
      </w:r>
      <w:r>
        <w:t>w</w:t>
      </w:r>
      <w:r>
        <w:rPr>
          <w:spacing w:val="2"/>
        </w:rPr>
        <w:t xml:space="preserve"> </w:t>
      </w:r>
      <w:r>
        <w:t>jakimkolwiek</w:t>
      </w:r>
      <w:r>
        <w:rPr>
          <w:spacing w:val="3"/>
        </w:rPr>
        <w:t xml:space="preserve"> </w:t>
      </w:r>
      <w:r>
        <w:t>przypadku, o</w:t>
      </w:r>
      <w:r>
        <w:rPr>
          <w:spacing w:val="3"/>
        </w:rPr>
        <w:t xml:space="preserve"> </w:t>
      </w:r>
      <w:r>
        <w:t>którym</w:t>
      </w:r>
      <w:r>
        <w:rPr>
          <w:spacing w:val="2"/>
        </w:rPr>
        <w:t xml:space="preserve"> </w:t>
      </w:r>
      <w:r>
        <w:t>mowa</w:t>
      </w:r>
      <w:r>
        <w:rPr>
          <w:spacing w:val="1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§</w:t>
      </w:r>
      <w:r>
        <w:rPr>
          <w:spacing w:val="3"/>
        </w:rPr>
        <w:t xml:space="preserve"> </w:t>
      </w:r>
      <w:r>
        <w:rPr>
          <w:spacing w:val="-10"/>
        </w:rPr>
        <w:t>8</w:t>
      </w:r>
    </w:p>
    <w:p w:rsidR="00F61A12" w:rsidRDefault="00F61A12">
      <w:pPr>
        <w:pStyle w:val="Textbody"/>
        <w:spacing w:before="4"/>
        <w:ind w:left="0" w:firstLine="0"/>
        <w:jc w:val="left"/>
        <w:rPr>
          <w:sz w:val="16"/>
        </w:rPr>
      </w:pPr>
    </w:p>
    <w:p w:rsidR="00F61A12" w:rsidRDefault="00461656">
      <w:pPr>
        <w:pStyle w:val="Standard"/>
        <w:spacing w:before="109" w:line="244" w:lineRule="auto"/>
        <w:ind w:left="143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rPr>
          <w:sz w:val="18"/>
          <w:vertAlign w:val="superscript"/>
        </w:rPr>
        <w:t>5</w:t>
      </w:r>
      <w:r>
        <w:rPr>
          <w:spacing w:val="-2"/>
          <w:sz w:val="18"/>
        </w:rPr>
        <w:t xml:space="preserve"> </w:t>
      </w:r>
      <w:r>
        <w:rPr>
          <w:sz w:val="18"/>
        </w:rPr>
        <w:t>W</w:t>
      </w:r>
      <w:r>
        <w:rPr>
          <w:spacing w:val="-1"/>
          <w:sz w:val="18"/>
        </w:rPr>
        <w:t xml:space="preserve"> </w:t>
      </w:r>
      <w:r>
        <w:rPr>
          <w:sz w:val="18"/>
        </w:rPr>
        <w:t>przypadku</w:t>
      </w:r>
      <w:r>
        <w:rPr>
          <w:spacing w:val="-4"/>
          <w:sz w:val="18"/>
        </w:rPr>
        <w:t xml:space="preserve"> </w:t>
      </w:r>
      <w:r>
        <w:rPr>
          <w:sz w:val="18"/>
        </w:rPr>
        <w:t>braku</w:t>
      </w:r>
      <w:r>
        <w:rPr>
          <w:spacing w:val="-4"/>
          <w:sz w:val="18"/>
        </w:rPr>
        <w:t xml:space="preserve"> </w:t>
      </w:r>
      <w:r>
        <w:rPr>
          <w:sz w:val="18"/>
        </w:rPr>
        <w:t>udziału</w:t>
      </w:r>
      <w:r>
        <w:rPr>
          <w:spacing w:val="-1"/>
          <w:sz w:val="18"/>
        </w:rPr>
        <w:t xml:space="preserve"> </w:t>
      </w:r>
      <w:r>
        <w:rPr>
          <w:sz w:val="18"/>
        </w:rPr>
        <w:t>podwykonawców</w:t>
      </w:r>
      <w:r>
        <w:rPr>
          <w:spacing w:val="-2"/>
          <w:sz w:val="18"/>
        </w:rPr>
        <w:t xml:space="preserve"> </w:t>
      </w:r>
      <w:r>
        <w:rPr>
          <w:sz w:val="18"/>
        </w:rPr>
        <w:t>w</w:t>
      </w:r>
      <w:r>
        <w:rPr>
          <w:spacing w:val="-1"/>
          <w:sz w:val="18"/>
        </w:rPr>
        <w:t xml:space="preserve"> </w:t>
      </w:r>
      <w:r>
        <w:rPr>
          <w:sz w:val="18"/>
        </w:rPr>
        <w:t>realizacji</w:t>
      </w:r>
      <w:r>
        <w:rPr>
          <w:spacing w:val="-4"/>
          <w:sz w:val="18"/>
        </w:rPr>
        <w:t xml:space="preserve"> </w:t>
      </w:r>
      <w:r>
        <w:rPr>
          <w:sz w:val="18"/>
        </w:rPr>
        <w:t>zamówienia</w:t>
      </w:r>
      <w:r>
        <w:rPr>
          <w:spacing w:val="-3"/>
          <w:sz w:val="18"/>
        </w:rPr>
        <w:t xml:space="preserve"> </w:t>
      </w:r>
      <w:r>
        <w:rPr>
          <w:sz w:val="18"/>
        </w:rPr>
        <w:t>z §</w:t>
      </w:r>
      <w:r>
        <w:rPr>
          <w:spacing w:val="-3"/>
          <w:sz w:val="18"/>
        </w:rPr>
        <w:t xml:space="preserve"> </w:t>
      </w:r>
      <w:r>
        <w:rPr>
          <w:sz w:val="18"/>
        </w:rPr>
        <w:t>10</w:t>
      </w:r>
      <w:r>
        <w:rPr>
          <w:spacing w:val="-1"/>
          <w:sz w:val="18"/>
        </w:rPr>
        <w:t xml:space="preserve"> </w:t>
      </w:r>
      <w:r>
        <w:rPr>
          <w:sz w:val="18"/>
        </w:rPr>
        <w:t>ust.</w:t>
      </w:r>
      <w:r>
        <w:rPr>
          <w:spacing w:val="-1"/>
          <w:sz w:val="18"/>
        </w:rPr>
        <w:t xml:space="preserve"> </w:t>
      </w:r>
      <w:r>
        <w:rPr>
          <w:sz w:val="18"/>
        </w:rPr>
        <w:t>2</w:t>
      </w:r>
      <w:r>
        <w:rPr>
          <w:spacing w:val="-1"/>
          <w:sz w:val="18"/>
        </w:rPr>
        <w:t xml:space="preserve"> </w:t>
      </w:r>
      <w:r>
        <w:rPr>
          <w:sz w:val="18"/>
        </w:rPr>
        <w:t>wyłącza</w:t>
      </w:r>
      <w:r>
        <w:rPr>
          <w:spacing w:val="-1"/>
          <w:sz w:val="18"/>
        </w:rPr>
        <w:t xml:space="preserve"> </w:t>
      </w:r>
      <w:r>
        <w:rPr>
          <w:sz w:val="18"/>
        </w:rPr>
        <w:t>się</w:t>
      </w:r>
      <w:r>
        <w:rPr>
          <w:spacing w:val="-1"/>
          <w:sz w:val="18"/>
        </w:rPr>
        <w:t xml:space="preserve"> </w:t>
      </w:r>
      <w:r>
        <w:rPr>
          <w:sz w:val="18"/>
        </w:rPr>
        <w:t>pkt</w:t>
      </w:r>
      <w:r>
        <w:rPr>
          <w:spacing w:val="37"/>
          <w:sz w:val="18"/>
        </w:rPr>
        <w:t xml:space="preserve"> </w:t>
      </w:r>
      <w:r>
        <w:rPr>
          <w:sz w:val="18"/>
        </w:rPr>
        <w:t>5) do 8) oraz</w:t>
      </w:r>
      <w:r>
        <w:rPr>
          <w:spacing w:val="37"/>
          <w:sz w:val="18"/>
        </w:rPr>
        <w:t xml:space="preserve"> </w:t>
      </w:r>
      <w:r>
        <w:rPr>
          <w:sz w:val="18"/>
        </w:rPr>
        <w:t>w</w:t>
      </w:r>
      <w:r>
        <w:rPr>
          <w:spacing w:val="-1"/>
          <w:sz w:val="18"/>
        </w:rPr>
        <w:t xml:space="preserve"> </w:t>
      </w:r>
      <w:r>
        <w:rPr>
          <w:sz w:val="18"/>
        </w:rPr>
        <w:t>części dotyczącej podwykonawców pkt 9)</w:t>
      </w:r>
    </w:p>
    <w:p w:rsidR="00F61A12" w:rsidRDefault="00461656">
      <w:pPr>
        <w:pStyle w:val="Textbody"/>
        <w:spacing w:before="38"/>
        <w:ind w:left="683" w:firstLine="0"/>
        <w:jc w:val="left"/>
      </w:pPr>
      <w:r>
        <w:t>ust.</w:t>
      </w:r>
      <w:r>
        <w:rPr>
          <w:spacing w:val="-4"/>
        </w:rPr>
        <w:t xml:space="preserve"> </w:t>
      </w:r>
      <w:r>
        <w:t>6 pkt.</w:t>
      </w:r>
      <w:r>
        <w:rPr>
          <w:spacing w:val="-4"/>
        </w:rPr>
        <w:t xml:space="preserve"> </w:t>
      </w:r>
      <w:r>
        <w:t>1-3</w:t>
      </w:r>
      <w:r>
        <w:rPr>
          <w:spacing w:val="-2"/>
        </w:rPr>
        <w:t xml:space="preserve"> </w:t>
      </w:r>
      <w:r>
        <w:t>,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wysokości</w:t>
      </w:r>
      <w:r>
        <w:rPr>
          <w:spacing w:val="-2"/>
        </w:rPr>
        <w:t xml:space="preserve"> </w:t>
      </w:r>
      <w:r>
        <w:t>0,5%</w:t>
      </w:r>
      <w:r>
        <w:rPr>
          <w:spacing w:val="-3"/>
        </w:rPr>
        <w:t xml:space="preserve"> </w:t>
      </w:r>
      <w:r>
        <w:t>wynagrodzenia</w:t>
      </w:r>
      <w:r>
        <w:rPr>
          <w:spacing w:val="-1"/>
        </w:rPr>
        <w:t xml:space="preserve"> </w:t>
      </w:r>
      <w:r>
        <w:t>brutto,</w:t>
      </w:r>
      <w:r>
        <w:rPr>
          <w:spacing w:val="-6"/>
        </w:rPr>
        <w:t xml:space="preserve"> </w:t>
      </w:r>
      <w:r>
        <w:t>o którym</w:t>
      </w:r>
      <w:r>
        <w:rPr>
          <w:spacing w:val="-3"/>
        </w:rPr>
        <w:t xml:space="preserve"> </w:t>
      </w:r>
      <w:r>
        <w:t>mowa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rPr>
          <w:spacing w:val="-2"/>
        </w:rPr>
        <w:t>umowy,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4"/>
          <w:tab w:val="left" w:pos="1366"/>
        </w:tabs>
        <w:spacing w:before="200"/>
        <w:ind w:right="136"/>
      </w:pPr>
      <w:r>
        <w:t>za zwłokę</w:t>
      </w:r>
      <w:r>
        <w:rPr>
          <w:spacing w:val="-3"/>
        </w:rPr>
        <w:t xml:space="preserve"> </w:t>
      </w:r>
      <w:r>
        <w:t>w usunięciu</w:t>
      </w:r>
      <w:r>
        <w:rPr>
          <w:spacing w:val="-2"/>
        </w:rPr>
        <w:t xml:space="preserve"> </w:t>
      </w:r>
      <w:r>
        <w:t>wad</w:t>
      </w:r>
      <w:r>
        <w:rPr>
          <w:spacing w:val="-2"/>
        </w:rPr>
        <w:t xml:space="preserve"> </w:t>
      </w:r>
      <w:r>
        <w:t>i usterek stwierdzonych</w:t>
      </w:r>
      <w:r>
        <w:rPr>
          <w:spacing w:val="-2"/>
        </w:rPr>
        <w:t xml:space="preserve"> </w:t>
      </w:r>
      <w:r>
        <w:t>przy odbiorze,</w:t>
      </w:r>
      <w:r>
        <w:rPr>
          <w:spacing w:val="-3"/>
        </w:rPr>
        <w:t xml:space="preserve"> </w:t>
      </w:r>
      <w:r>
        <w:t>o których</w:t>
      </w:r>
      <w:r>
        <w:rPr>
          <w:spacing w:val="-2"/>
        </w:rPr>
        <w:t xml:space="preserve"> </w:t>
      </w:r>
      <w:r>
        <w:t>mowa</w:t>
      </w:r>
      <w:r>
        <w:rPr>
          <w:spacing w:val="-1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§ 8 ust.</w:t>
      </w:r>
      <w:r>
        <w:rPr>
          <w:spacing w:val="-1"/>
        </w:rPr>
        <w:t xml:space="preserve"> </w:t>
      </w:r>
      <w:r>
        <w:t>6 pkt. 4</w:t>
      </w:r>
      <w:r>
        <w:rPr>
          <w:spacing w:val="40"/>
        </w:rPr>
        <w:t xml:space="preserve"> </w:t>
      </w:r>
      <w:r>
        <w:t>lub wad i usterek stwierdzonych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okresie gwarancji i rękojmi w wysokości 0,05% wynagrodzenia brutt</w:t>
      </w:r>
      <w:r>
        <w:t>o, o którym mowa w § 4 ust. 1 umowy, za każdy dzień zwłoki. Termin zwłoki liczony będzie od następnego dnia po upływie terminu wyznaczonego na usunięcie wad</w:t>
      </w:r>
      <w:r>
        <w:rPr>
          <w:spacing w:val="80"/>
        </w:rPr>
        <w:t xml:space="preserve"> </w:t>
      </w:r>
      <w:r>
        <w:t>i usterek,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4"/>
          <w:tab w:val="left" w:pos="1366"/>
        </w:tabs>
        <w:spacing w:before="267"/>
        <w:ind w:right="139"/>
      </w:pPr>
      <w:r>
        <w:t>za odstąpienie od umowy przez którąkolwiek ze stron z przyczyn leżących po stronie Wykon</w:t>
      </w:r>
      <w:r>
        <w:t>awcy w wysokości 15 % wynagrodzenia brutto określonego w § 4 ust. 1 umowy,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4"/>
          <w:tab w:val="left" w:pos="1366"/>
        </w:tabs>
        <w:spacing w:before="202"/>
        <w:ind w:right="136"/>
      </w:pPr>
      <w:r>
        <w:t>z tytułu braku zapłaty lub nieterminowej zapłaty wynagrodzenia należnego podwykonawcom</w:t>
      </w:r>
      <w:r>
        <w:rPr>
          <w:spacing w:val="80"/>
        </w:rPr>
        <w:t xml:space="preserve"> </w:t>
      </w:r>
      <w:r>
        <w:t>w wysokości 5 % wynagrodzenia brutto podwykonawcy wynikającego z umowy o podwykonawstwo za każdy przypadek braku zapłaty lub nieterminowej zapłaty wynagrodzenia należnego Podwykonawcom,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4"/>
          <w:tab w:val="left" w:pos="1366"/>
        </w:tabs>
        <w:spacing w:before="198"/>
        <w:ind w:right="138"/>
      </w:pPr>
      <w:r>
        <w:t>z tytułu nieprzedłożenia do zaakceptowania projektu umowy o podwykona</w:t>
      </w:r>
      <w:r>
        <w:t xml:space="preserve">wstwo, której przedmiotem są roboty budowlane, lub projektu jej zmian w wysokości 1000,00 zł brutto, za każdy nieprzedłożony do zaakceptowania projekt umowy o podwykonawstwo, lub projekt jej </w:t>
      </w:r>
      <w:r>
        <w:rPr>
          <w:spacing w:val="-2"/>
        </w:rPr>
        <w:t>zmiany,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4"/>
          <w:tab w:val="left" w:pos="1366"/>
        </w:tabs>
        <w:spacing w:before="247" w:line="211" w:lineRule="auto"/>
        <w:ind w:right="138"/>
      </w:pPr>
      <w:r>
        <w:t>z tytułu nieprzedłożenia potwierdzonej za zgodność z oryg</w:t>
      </w:r>
      <w:r>
        <w:t>inałem kopii umowy o podwykonawstwo lub jej zmian w wysokości 5% wynagrodzenia brutto podwykonawcy wynikającego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podwykonawstwo</w:t>
      </w:r>
      <w:r>
        <w:rPr>
          <w:spacing w:val="-1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każdy</w:t>
      </w:r>
      <w:r>
        <w:rPr>
          <w:spacing w:val="-8"/>
        </w:rPr>
        <w:t xml:space="preserve"> </w:t>
      </w:r>
      <w:r>
        <w:t>przypadek</w:t>
      </w:r>
      <w:r>
        <w:rPr>
          <w:spacing w:val="-7"/>
        </w:rPr>
        <w:t xml:space="preserve"> </w:t>
      </w:r>
      <w:r>
        <w:t>nieprzedłożenia</w:t>
      </w:r>
      <w:r>
        <w:rPr>
          <w:spacing w:val="37"/>
        </w:rPr>
        <w:t xml:space="preserve"> </w:t>
      </w:r>
      <w:r>
        <w:t>potwierdzonej za</w:t>
      </w:r>
      <w:r>
        <w:rPr>
          <w:spacing w:val="-6"/>
        </w:rPr>
        <w:t xml:space="preserve"> </w:t>
      </w:r>
      <w:r>
        <w:t>zgodność</w:t>
      </w:r>
      <w:r>
        <w:rPr>
          <w:spacing w:val="-5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oryginałem</w:t>
      </w:r>
      <w:r>
        <w:rPr>
          <w:spacing w:val="-7"/>
        </w:rPr>
        <w:t xml:space="preserve"> </w:t>
      </w:r>
      <w:r>
        <w:t>kopii</w:t>
      </w:r>
      <w:r>
        <w:rPr>
          <w:spacing w:val="-7"/>
        </w:rPr>
        <w:t xml:space="preserve"> </w:t>
      </w:r>
      <w:r>
        <w:t>umowy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podwykonawstwo</w:t>
      </w:r>
      <w:r>
        <w:rPr>
          <w:spacing w:val="-6"/>
        </w:rPr>
        <w:t xml:space="preserve"> </w:t>
      </w:r>
      <w:r>
        <w:t>lub</w:t>
      </w:r>
      <w:r>
        <w:rPr>
          <w:spacing w:val="-6"/>
        </w:rPr>
        <w:t xml:space="preserve"> </w:t>
      </w:r>
      <w:r>
        <w:t>jej</w:t>
      </w:r>
      <w:r>
        <w:rPr>
          <w:spacing w:val="-9"/>
        </w:rPr>
        <w:t xml:space="preserve"> </w:t>
      </w:r>
      <w:r>
        <w:t>zmiany,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64"/>
          <w:tab w:val="left" w:pos="1366"/>
        </w:tabs>
        <w:spacing w:before="240" w:line="211" w:lineRule="auto"/>
        <w:ind w:right="141"/>
      </w:pPr>
      <w:r>
        <w:t>z tytułu braku zmiany umowy o podwykonawstwo w zakresie terminu zapłaty w wysokości 5% wynagrodzenia</w:t>
      </w:r>
      <w:r>
        <w:rPr>
          <w:spacing w:val="-13"/>
        </w:rPr>
        <w:t xml:space="preserve"> </w:t>
      </w:r>
      <w:r>
        <w:t>brutto</w:t>
      </w:r>
      <w:r>
        <w:rPr>
          <w:spacing w:val="-12"/>
        </w:rPr>
        <w:t xml:space="preserve"> </w:t>
      </w:r>
      <w:r>
        <w:t>Podwykonawcy</w:t>
      </w:r>
      <w:r>
        <w:rPr>
          <w:spacing w:val="-13"/>
        </w:rPr>
        <w:t xml:space="preserve"> </w:t>
      </w:r>
      <w:r>
        <w:t>wynikającego</w:t>
      </w:r>
      <w:r>
        <w:rPr>
          <w:spacing w:val="-12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umowy</w:t>
      </w:r>
      <w:r>
        <w:rPr>
          <w:spacing w:val="-12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podwykonawstwo</w:t>
      </w:r>
      <w:r>
        <w:rPr>
          <w:spacing w:val="-12"/>
        </w:rPr>
        <w:t xml:space="preserve"> </w:t>
      </w:r>
      <w:r>
        <w:t>za</w:t>
      </w:r>
      <w:r>
        <w:rPr>
          <w:spacing w:val="-12"/>
        </w:rPr>
        <w:t xml:space="preserve"> </w:t>
      </w:r>
      <w:r>
        <w:t>każdy</w:t>
      </w:r>
      <w:r>
        <w:rPr>
          <w:spacing w:val="-12"/>
        </w:rPr>
        <w:t xml:space="preserve"> </w:t>
      </w:r>
      <w:r>
        <w:t>bra</w:t>
      </w:r>
      <w:r>
        <w:t>k zmiany</w:t>
      </w:r>
      <w:r>
        <w:rPr>
          <w:spacing w:val="-3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o podwykonawstwo w</w:t>
      </w:r>
      <w:r>
        <w:rPr>
          <w:spacing w:val="-1"/>
        </w:rPr>
        <w:t xml:space="preserve"> </w:t>
      </w:r>
      <w:r>
        <w:t>powyższym</w:t>
      </w:r>
      <w:r>
        <w:rPr>
          <w:spacing w:val="-2"/>
        </w:rPr>
        <w:t xml:space="preserve"> </w:t>
      </w:r>
      <w:r>
        <w:t>zakresie,</w:t>
      </w:r>
    </w:p>
    <w:p w:rsidR="00F61A12" w:rsidRDefault="00461656">
      <w:pPr>
        <w:pStyle w:val="ListParagraph"/>
        <w:numPr>
          <w:ilvl w:val="1"/>
          <w:numId w:val="7"/>
        </w:numPr>
        <w:tabs>
          <w:tab w:val="left" w:pos="1305"/>
          <w:tab w:val="left" w:pos="1366"/>
        </w:tabs>
        <w:spacing w:before="193"/>
        <w:ind w:right="137"/>
      </w:pPr>
      <w:r>
        <w:t>z tytułu niespełnienia przez Wykonawcę lub podwykonawcę wymogu zatrudnienia na</w:t>
      </w:r>
      <w:r>
        <w:rPr>
          <w:spacing w:val="80"/>
        </w:rPr>
        <w:t xml:space="preserve"> </w:t>
      </w:r>
      <w:r>
        <w:t>podstawie umowy o pracę osób wykonujących czynności</w:t>
      </w:r>
      <w:r>
        <w:rPr>
          <w:spacing w:val="40"/>
        </w:rPr>
        <w:t xml:space="preserve"> </w:t>
      </w:r>
      <w:r>
        <w:t>wskazanych w § 1 ust. 6 umowy, Zamawiający przewiduje sankcję w postaci</w:t>
      </w:r>
      <w:r>
        <w:t xml:space="preserve"> obowiązku zapłaty przez wykonawcę kary umownej w wysokości 1000 zł brutto za każdy stwierdzony przypadek niespełnienia w/w wymogu. Niezłożenie przez Wykonawcę w wyznaczonym przez Zamawiającego terminie dowodów, o których mowa w IWZ traktowane będzie jako </w:t>
      </w:r>
      <w:r>
        <w:t>niespełnienie przez Wykonawcę lub podwykonawcę wymogu zatrudnienia,</w:t>
      </w:r>
    </w:p>
    <w:p w:rsidR="00F61A12" w:rsidRDefault="00461656">
      <w:pPr>
        <w:pStyle w:val="ListParagraph"/>
        <w:numPr>
          <w:ilvl w:val="0"/>
          <w:numId w:val="7"/>
        </w:numPr>
        <w:tabs>
          <w:tab w:val="left" w:pos="1246"/>
        </w:tabs>
        <w:spacing w:before="201"/>
        <w:ind w:left="623" w:right="137" w:hanging="480"/>
      </w:pPr>
      <w:r>
        <w:t>Maksymalna łączna wysokość kar umownych, które Zamawiający może naliczyć na podstawie ust. 2 , nie może przekroczyć 20% wartości</w:t>
      </w:r>
      <w:r>
        <w:rPr>
          <w:spacing w:val="-3"/>
        </w:rPr>
        <w:t xml:space="preserve"> </w:t>
      </w:r>
      <w:r>
        <w:t>wynagrodzenia przysługującego Wykonawcy z</w:t>
      </w:r>
      <w:r>
        <w:rPr>
          <w:spacing w:val="-1"/>
        </w:rPr>
        <w:t xml:space="preserve"> </w:t>
      </w:r>
      <w:r>
        <w:t>tytułu realizacji</w:t>
      </w:r>
      <w:r>
        <w:t xml:space="preserve"> przedmiotu zamówienia, ustalonego w § 4 ust. 1.</w:t>
      </w:r>
    </w:p>
    <w:p w:rsidR="00F61A12" w:rsidRDefault="00461656">
      <w:pPr>
        <w:pStyle w:val="ListParagraph"/>
        <w:numPr>
          <w:ilvl w:val="0"/>
          <w:numId w:val="7"/>
        </w:numPr>
        <w:tabs>
          <w:tab w:val="left" w:pos="1246"/>
        </w:tabs>
        <w:spacing w:before="200"/>
        <w:ind w:left="623" w:right="138" w:hanging="480"/>
      </w:pPr>
      <w:r>
        <w:t>Zamawiający zapłaci Wykonawcy karę umowną w przypadku odstąpienia od umowy z przyczyn leżących po stronie Zamawiającego w wysokości 10 % wynagrodzenia brutto określonego w § 4 ust. 1, z zastrzeżeniem § 11 um</w:t>
      </w:r>
      <w:r>
        <w:t>owy.</w:t>
      </w:r>
    </w:p>
    <w:p w:rsidR="00F61A12" w:rsidRDefault="00461656">
      <w:pPr>
        <w:pStyle w:val="ListParagraph"/>
        <w:numPr>
          <w:ilvl w:val="0"/>
          <w:numId w:val="7"/>
        </w:numPr>
        <w:tabs>
          <w:tab w:val="left" w:pos="1006"/>
          <w:tab w:val="left" w:pos="1072"/>
        </w:tabs>
        <w:spacing w:before="200"/>
        <w:ind w:right="140"/>
      </w:pPr>
      <w:r>
        <w:tab/>
        <w:t>Zamawiający zastrzega sobie prawo dochodzenia odszkodowania przewyższającego kary umowne na zasadach ogólnych.</w:t>
      </w:r>
    </w:p>
    <w:p w:rsidR="00F61A12" w:rsidRDefault="00461656">
      <w:pPr>
        <w:pStyle w:val="ListParagraph"/>
        <w:numPr>
          <w:ilvl w:val="0"/>
          <w:numId w:val="7"/>
        </w:numPr>
        <w:tabs>
          <w:tab w:val="left" w:pos="1006"/>
          <w:tab w:val="left" w:pos="1072"/>
        </w:tabs>
        <w:spacing w:before="200"/>
        <w:ind w:right="139"/>
      </w:pPr>
      <w:r>
        <w:tab/>
        <w:t>Kary umowne o</w:t>
      </w:r>
      <w:r>
        <w:rPr>
          <w:spacing w:val="-2"/>
        </w:rPr>
        <w:t xml:space="preserve"> </w:t>
      </w:r>
      <w:r>
        <w:t>których</w:t>
      </w:r>
      <w:r>
        <w:rPr>
          <w:spacing w:val="-3"/>
        </w:rPr>
        <w:t xml:space="preserve"> </w:t>
      </w:r>
      <w:r>
        <w:t>mowa</w:t>
      </w:r>
      <w:r>
        <w:rPr>
          <w:spacing w:val="-2"/>
        </w:rPr>
        <w:t xml:space="preserve"> </w:t>
      </w:r>
      <w:r>
        <w:t>w ust.</w:t>
      </w:r>
      <w:r>
        <w:rPr>
          <w:spacing w:val="-4"/>
        </w:rPr>
        <w:t xml:space="preserve"> </w:t>
      </w:r>
      <w:r>
        <w:t>2 Zamawiający</w:t>
      </w:r>
      <w:r>
        <w:rPr>
          <w:spacing w:val="-1"/>
        </w:rPr>
        <w:t xml:space="preserve"> </w:t>
      </w:r>
      <w:r>
        <w:t>może potrącić z</w:t>
      </w:r>
      <w:r>
        <w:rPr>
          <w:spacing w:val="-3"/>
        </w:rPr>
        <w:t xml:space="preserve"> </w:t>
      </w:r>
      <w:r>
        <w:t>każdej faktury wystawionej przez Wykonawcę bez</w:t>
      </w:r>
      <w:r>
        <w:rPr>
          <w:spacing w:val="-1"/>
        </w:rPr>
        <w:t xml:space="preserve"> </w:t>
      </w:r>
      <w:r>
        <w:t>konieczności</w:t>
      </w:r>
      <w:r>
        <w:rPr>
          <w:spacing w:val="-5"/>
        </w:rPr>
        <w:t xml:space="preserve"> </w:t>
      </w:r>
      <w:r>
        <w:t>wcześniejszych</w:t>
      </w:r>
      <w:r>
        <w:rPr>
          <w:spacing w:val="-1"/>
        </w:rPr>
        <w:t xml:space="preserve"> </w:t>
      </w:r>
      <w:r>
        <w:t>powiadomień lub</w:t>
      </w:r>
      <w:r>
        <w:rPr>
          <w:spacing w:val="-1"/>
        </w:rPr>
        <w:t xml:space="preserve"> </w:t>
      </w:r>
      <w:r>
        <w:t>oświadczeń</w:t>
      </w:r>
      <w:r>
        <w:rPr>
          <w:spacing w:val="-4"/>
        </w:rPr>
        <w:t xml:space="preserve"> </w:t>
      </w:r>
      <w:r>
        <w:t>w tym</w:t>
      </w:r>
      <w:r>
        <w:rPr>
          <w:spacing w:val="-1"/>
        </w:rPr>
        <w:t xml:space="preserve"> </w:t>
      </w:r>
      <w:r>
        <w:t>zakresie, na co Wykonawca wyraża zgodę</w:t>
      </w:r>
      <w:r>
        <w:rPr>
          <w:sz w:val="20"/>
        </w:rPr>
        <w:t>.</w:t>
      </w:r>
    </w:p>
    <w:p w:rsidR="00F61A12" w:rsidRDefault="00461656">
      <w:pPr>
        <w:pStyle w:val="ListParagraph"/>
        <w:numPr>
          <w:ilvl w:val="0"/>
          <w:numId w:val="7"/>
        </w:numPr>
        <w:tabs>
          <w:tab w:val="left" w:pos="1006"/>
        </w:tabs>
        <w:spacing w:before="199"/>
        <w:ind w:right="135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t xml:space="preserve">Zapłata kary umownej przez Wykonawcę lub jej potrącenie przez </w:t>
      </w:r>
      <w:r>
        <w:t>Zamawiającego z płatności należnej Wykonawcy nie zwalnia Wykonawcy z obowiązku wykonania robót wynikających z umowy lub jakichkolwiek innych obowiązków wynikających z niniejszej umowy. Obowiązek dalszego wykonywania robót</w:t>
      </w:r>
      <w:r>
        <w:rPr>
          <w:spacing w:val="40"/>
        </w:rPr>
        <w:t xml:space="preserve"> </w:t>
      </w:r>
      <w:r>
        <w:t>nie dotyczy przypadków odstąpienia</w:t>
      </w:r>
      <w:r>
        <w:t xml:space="preserve"> przez strony od umowy.</w:t>
      </w:r>
    </w:p>
    <w:p w:rsidR="00F61A12" w:rsidRDefault="00461656">
      <w:pPr>
        <w:pStyle w:val="Heading1"/>
        <w:spacing w:before="36"/>
        <w:ind w:left="0" w:right="3401"/>
        <w:jc w:val="right"/>
      </w:pPr>
      <w:r>
        <w:t>§</w:t>
      </w:r>
      <w:r>
        <w:rPr>
          <w:spacing w:val="-4"/>
        </w:rPr>
        <w:t xml:space="preserve"> </w:t>
      </w:r>
      <w:r>
        <w:t>11 Odstąpienie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rPr>
          <w:spacing w:val="-2"/>
        </w:rPr>
        <w:t>umowy</w:t>
      </w:r>
    </w:p>
    <w:p w:rsidR="00F61A12" w:rsidRDefault="00461656">
      <w:pPr>
        <w:pStyle w:val="ListParagraph"/>
        <w:numPr>
          <w:ilvl w:val="0"/>
          <w:numId w:val="28"/>
        </w:numPr>
        <w:tabs>
          <w:tab w:val="left" w:pos="716"/>
        </w:tabs>
        <w:spacing w:before="2"/>
        <w:ind w:left="358" w:right="3329" w:hanging="358"/>
        <w:jc w:val="right"/>
      </w:pPr>
      <w:r>
        <w:t>Zamawiający</w:t>
      </w:r>
      <w:r>
        <w:rPr>
          <w:spacing w:val="-6"/>
        </w:rPr>
        <w:t xml:space="preserve"> </w:t>
      </w:r>
      <w:r>
        <w:t>ma</w:t>
      </w:r>
      <w:r>
        <w:rPr>
          <w:spacing w:val="-2"/>
        </w:rPr>
        <w:t xml:space="preserve"> </w:t>
      </w:r>
      <w:r>
        <w:t>prawo</w:t>
      </w:r>
      <w:r>
        <w:rPr>
          <w:spacing w:val="-4"/>
        </w:rPr>
        <w:t xml:space="preserve"> </w:t>
      </w:r>
      <w:r>
        <w:t>odstąpić</w:t>
      </w:r>
      <w:r>
        <w:rPr>
          <w:spacing w:val="-2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umowy</w:t>
      </w:r>
      <w:r>
        <w:rPr>
          <w:spacing w:val="-6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przypadku</w:t>
      </w:r>
      <w:r>
        <w:rPr>
          <w:spacing w:val="-3"/>
        </w:rPr>
        <w:t xml:space="preserve"> </w:t>
      </w:r>
      <w:r>
        <w:rPr>
          <w:spacing w:val="-4"/>
        </w:rPr>
        <w:t>gdy:</w:t>
      </w:r>
    </w:p>
    <w:p w:rsidR="00F61A12" w:rsidRDefault="00461656">
      <w:pPr>
        <w:pStyle w:val="ListParagraph"/>
        <w:numPr>
          <w:ilvl w:val="1"/>
          <w:numId w:val="6"/>
        </w:numPr>
        <w:tabs>
          <w:tab w:val="left" w:pos="3164"/>
        </w:tabs>
        <w:spacing w:before="1" w:line="267" w:lineRule="exact"/>
        <w:ind w:left="1582" w:hanging="359"/>
      </w:pPr>
      <w:r>
        <w:t>zostanie</w:t>
      </w:r>
      <w:r>
        <w:rPr>
          <w:spacing w:val="-8"/>
        </w:rPr>
        <w:t xml:space="preserve"> </w:t>
      </w:r>
      <w:r>
        <w:t>wydany</w:t>
      </w:r>
      <w:r>
        <w:rPr>
          <w:spacing w:val="-3"/>
        </w:rPr>
        <w:t xml:space="preserve"> </w:t>
      </w:r>
      <w:r>
        <w:t>prawomocny</w:t>
      </w:r>
      <w:r>
        <w:rPr>
          <w:spacing w:val="-3"/>
        </w:rPr>
        <w:t xml:space="preserve"> </w:t>
      </w:r>
      <w:r>
        <w:t>nakaz</w:t>
      </w:r>
      <w:r>
        <w:rPr>
          <w:spacing w:val="-5"/>
        </w:rPr>
        <w:t xml:space="preserve"> </w:t>
      </w:r>
      <w:r>
        <w:t>zajęcia</w:t>
      </w:r>
      <w:r>
        <w:rPr>
          <w:spacing w:val="-6"/>
        </w:rPr>
        <w:t xml:space="preserve"> </w:t>
      </w:r>
      <w:r>
        <w:t>składników</w:t>
      </w:r>
      <w:r>
        <w:rPr>
          <w:spacing w:val="-5"/>
        </w:rPr>
        <w:t xml:space="preserve"> </w:t>
      </w:r>
      <w:r>
        <w:t>majątku</w:t>
      </w:r>
      <w:r>
        <w:rPr>
          <w:spacing w:val="-6"/>
        </w:rPr>
        <w:t xml:space="preserve"> </w:t>
      </w:r>
      <w:r>
        <w:rPr>
          <w:spacing w:val="-2"/>
        </w:rPr>
        <w:t>Wykonawcy,</w:t>
      </w:r>
    </w:p>
    <w:p w:rsidR="00F61A12" w:rsidRDefault="00461656">
      <w:pPr>
        <w:pStyle w:val="ListParagraph"/>
        <w:numPr>
          <w:ilvl w:val="1"/>
          <w:numId w:val="6"/>
        </w:numPr>
        <w:tabs>
          <w:tab w:val="left" w:pos="3166"/>
        </w:tabs>
        <w:ind w:right="138"/>
      </w:pPr>
      <w:r>
        <w:t>Wykonawca pomimo wezwania złożonego na piśmie nie rozpoczął realizacji przedmio</w:t>
      </w:r>
      <w:r>
        <w:t>tu umowy,</w:t>
      </w:r>
    </w:p>
    <w:p w:rsidR="00F61A12" w:rsidRDefault="00461656">
      <w:pPr>
        <w:pStyle w:val="ListParagraph"/>
        <w:numPr>
          <w:ilvl w:val="1"/>
          <w:numId w:val="6"/>
        </w:numPr>
        <w:tabs>
          <w:tab w:val="left" w:pos="3166"/>
        </w:tabs>
        <w:ind w:right="141"/>
      </w:pPr>
      <w:r>
        <w:t xml:space="preserve">Wykonawca wykonuje przedmiot umowy wadliwie i mimo wezwania przez Zamawiającego do usunięcia naruszeń, nie zmienia sposobu wykonania na </w:t>
      </w:r>
      <w:r>
        <w:rPr>
          <w:spacing w:val="-2"/>
        </w:rPr>
        <w:t>prawidłowy,</w:t>
      </w:r>
    </w:p>
    <w:p w:rsidR="00F61A12" w:rsidRDefault="00461656">
      <w:pPr>
        <w:pStyle w:val="ListParagraph"/>
        <w:numPr>
          <w:ilvl w:val="1"/>
          <w:numId w:val="6"/>
        </w:numPr>
        <w:tabs>
          <w:tab w:val="left" w:pos="3166"/>
        </w:tabs>
        <w:ind w:right="136"/>
      </w:pPr>
      <w:r>
        <w:t>Ujawnią się</w:t>
      </w:r>
      <w:r>
        <w:rPr>
          <w:spacing w:val="40"/>
        </w:rPr>
        <w:t xml:space="preserve"> </w:t>
      </w:r>
      <w:r>
        <w:t xml:space="preserve">wady uniemożliwiające użytkowanie przedmiotu umowy zgodnie z jego </w:t>
      </w:r>
      <w:r>
        <w:rPr>
          <w:spacing w:val="-2"/>
        </w:rPr>
        <w:t>przeznaczeniem.</w:t>
      </w:r>
    </w:p>
    <w:p w:rsidR="00F61A12" w:rsidRDefault="00461656">
      <w:pPr>
        <w:pStyle w:val="ListParagraph"/>
        <w:numPr>
          <w:ilvl w:val="0"/>
          <w:numId w:val="6"/>
        </w:numPr>
        <w:tabs>
          <w:tab w:val="left" w:pos="1006"/>
        </w:tabs>
        <w:ind w:right="136"/>
      </w:pPr>
      <w:r>
        <w:t>Zamawiający</w:t>
      </w:r>
      <w:r>
        <w:rPr>
          <w:spacing w:val="-4"/>
        </w:rPr>
        <w:t xml:space="preserve"> </w:t>
      </w:r>
      <w:r>
        <w:t>może również</w:t>
      </w:r>
      <w:r>
        <w:rPr>
          <w:spacing w:val="40"/>
        </w:rPr>
        <w:t xml:space="preserve"> </w:t>
      </w:r>
      <w:r>
        <w:t>odstąpić</w:t>
      </w:r>
      <w:r>
        <w:rPr>
          <w:spacing w:val="-1"/>
        </w:rPr>
        <w:t xml:space="preserve"> </w:t>
      </w:r>
      <w:r>
        <w:t>od umowy</w:t>
      </w:r>
      <w:r>
        <w:rPr>
          <w:spacing w:val="-1"/>
        </w:rPr>
        <w:t xml:space="preserve"> </w:t>
      </w:r>
      <w:r>
        <w:t>w przypadkach</w:t>
      </w:r>
      <w:r>
        <w:rPr>
          <w:spacing w:val="-2"/>
        </w:rPr>
        <w:t xml:space="preserve"> </w:t>
      </w:r>
      <w:r>
        <w:t>o których</w:t>
      </w:r>
      <w:r>
        <w:rPr>
          <w:spacing w:val="-2"/>
        </w:rPr>
        <w:t xml:space="preserve"> </w:t>
      </w:r>
      <w:r>
        <w:t>mowa w art.</w:t>
      </w:r>
      <w:r>
        <w:rPr>
          <w:spacing w:val="-1"/>
        </w:rPr>
        <w:t xml:space="preserve"> </w:t>
      </w:r>
      <w:r>
        <w:t>456 ust.</w:t>
      </w:r>
      <w:r>
        <w:rPr>
          <w:spacing w:val="-1"/>
        </w:rPr>
        <w:t xml:space="preserve"> </w:t>
      </w:r>
      <w:r>
        <w:t>1 ustawy Prawo zamówień publicznych.</w:t>
      </w:r>
    </w:p>
    <w:p w:rsidR="00F61A12" w:rsidRDefault="00461656">
      <w:pPr>
        <w:pStyle w:val="ListParagraph"/>
        <w:numPr>
          <w:ilvl w:val="0"/>
          <w:numId w:val="6"/>
        </w:numPr>
        <w:tabs>
          <w:tab w:val="left" w:pos="1006"/>
        </w:tabs>
        <w:spacing w:before="1"/>
        <w:ind w:right="139"/>
      </w:pPr>
      <w:r>
        <w:t>Odstąpienie od umowy w przypadkach wymienionych w ust. 1</w:t>
      </w:r>
      <w:r>
        <w:rPr>
          <w:spacing w:val="40"/>
        </w:rPr>
        <w:t xml:space="preserve"> </w:t>
      </w:r>
      <w:r>
        <w:t>i 2 następuje przez oświadczenie w formie pisemnej pod rygorem nieważności</w:t>
      </w:r>
      <w:r>
        <w:t>, z podaniem przyczyny odstąpienia w terminie 30 dni od dnia powzięcia wiadomości o jakiejkolwiek z okoliczności o których mowa w ust. 1 lub 2, bez obowiązku zapłaty kar umownych i odszkodowania.</w:t>
      </w:r>
    </w:p>
    <w:p w:rsidR="00F61A12" w:rsidRDefault="00461656">
      <w:pPr>
        <w:pStyle w:val="ListParagraph"/>
        <w:numPr>
          <w:ilvl w:val="0"/>
          <w:numId w:val="6"/>
        </w:numPr>
        <w:tabs>
          <w:tab w:val="left" w:pos="1004"/>
        </w:tabs>
        <w:spacing w:line="267" w:lineRule="exact"/>
        <w:ind w:left="502" w:hanging="359"/>
      </w:pPr>
      <w:r>
        <w:t>W</w:t>
      </w:r>
      <w:r>
        <w:rPr>
          <w:spacing w:val="-4"/>
        </w:rPr>
        <w:t xml:space="preserve"> </w:t>
      </w:r>
      <w:r>
        <w:t>razie</w:t>
      </w:r>
      <w:r>
        <w:rPr>
          <w:spacing w:val="-6"/>
        </w:rPr>
        <w:t xml:space="preserve"> </w:t>
      </w:r>
      <w:r>
        <w:t>odstąpienia</w:t>
      </w:r>
      <w:r>
        <w:rPr>
          <w:spacing w:val="-6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umowy</w:t>
      </w:r>
      <w:r>
        <w:rPr>
          <w:spacing w:val="-4"/>
        </w:rPr>
        <w:t xml:space="preserve"> </w:t>
      </w:r>
      <w:r>
        <w:t>Wykonawca</w:t>
      </w:r>
      <w:r>
        <w:rPr>
          <w:spacing w:val="-4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obowiązany</w:t>
      </w:r>
      <w:r>
        <w:rPr>
          <w:spacing w:val="-2"/>
        </w:rPr>
        <w:t xml:space="preserve"> </w:t>
      </w:r>
      <w:r>
        <w:rPr>
          <w:spacing w:val="-5"/>
        </w:rPr>
        <w:t>do:</w:t>
      </w:r>
    </w:p>
    <w:p w:rsidR="00F61A12" w:rsidRDefault="00461656">
      <w:pPr>
        <w:pStyle w:val="ListParagraph"/>
        <w:numPr>
          <w:ilvl w:val="1"/>
          <w:numId w:val="6"/>
        </w:numPr>
        <w:tabs>
          <w:tab w:val="left" w:pos="3164"/>
        </w:tabs>
        <w:ind w:left="1582" w:hanging="359"/>
        <w:jc w:val="left"/>
      </w:pPr>
      <w:r>
        <w:t>komisyjnego</w:t>
      </w:r>
      <w:r>
        <w:rPr>
          <w:spacing w:val="-5"/>
        </w:rPr>
        <w:t xml:space="preserve"> </w:t>
      </w:r>
      <w:r>
        <w:t>obmiaru</w:t>
      </w:r>
      <w:r>
        <w:rPr>
          <w:spacing w:val="-4"/>
        </w:rPr>
        <w:t xml:space="preserve"> </w:t>
      </w:r>
      <w:r>
        <w:t>wykonanych</w:t>
      </w:r>
      <w:r>
        <w:rPr>
          <w:spacing w:val="-4"/>
        </w:rPr>
        <w:t xml:space="preserve"> </w:t>
      </w:r>
      <w:r>
        <w:t>robót</w:t>
      </w:r>
      <w:r>
        <w:rPr>
          <w:spacing w:val="-2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dzień</w:t>
      </w:r>
      <w:r>
        <w:rPr>
          <w:spacing w:val="-3"/>
        </w:rPr>
        <w:t xml:space="preserve"> </w:t>
      </w:r>
      <w:r>
        <w:rPr>
          <w:spacing w:val="-2"/>
        </w:rPr>
        <w:t>odstąpienia,</w:t>
      </w:r>
    </w:p>
    <w:p w:rsidR="00F61A12" w:rsidRDefault="00461656">
      <w:pPr>
        <w:pStyle w:val="ListParagraph"/>
        <w:numPr>
          <w:ilvl w:val="1"/>
          <w:numId w:val="6"/>
        </w:numPr>
        <w:tabs>
          <w:tab w:val="left" w:pos="3166"/>
        </w:tabs>
        <w:ind w:right="141"/>
        <w:jc w:val="left"/>
      </w:pPr>
      <w:r>
        <w:t>zabezpieczenia</w:t>
      </w:r>
      <w:r>
        <w:rPr>
          <w:spacing w:val="33"/>
        </w:rPr>
        <w:t xml:space="preserve"> </w:t>
      </w:r>
      <w:r>
        <w:t>przerwanych</w:t>
      </w:r>
      <w:r>
        <w:rPr>
          <w:spacing w:val="32"/>
        </w:rPr>
        <w:t xml:space="preserve"> </w:t>
      </w:r>
      <w:r>
        <w:t>robót</w:t>
      </w:r>
      <w:r>
        <w:rPr>
          <w:spacing w:val="31"/>
        </w:rPr>
        <w:t xml:space="preserve"> </w:t>
      </w:r>
      <w:r>
        <w:t>w</w:t>
      </w:r>
      <w:r>
        <w:rPr>
          <w:spacing w:val="34"/>
        </w:rPr>
        <w:t xml:space="preserve"> </w:t>
      </w:r>
      <w:r>
        <w:t>zakresie</w:t>
      </w:r>
      <w:r>
        <w:rPr>
          <w:spacing w:val="32"/>
        </w:rPr>
        <w:t xml:space="preserve"> </w:t>
      </w:r>
      <w:r>
        <w:t>niezbędnym</w:t>
      </w:r>
      <w:r>
        <w:rPr>
          <w:spacing w:val="34"/>
        </w:rPr>
        <w:t xml:space="preserve"> </w:t>
      </w:r>
      <w:r>
        <w:t>lub</w:t>
      </w:r>
      <w:r>
        <w:rPr>
          <w:spacing w:val="32"/>
        </w:rPr>
        <w:t xml:space="preserve"> </w:t>
      </w:r>
      <w:r>
        <w:t>uzgodnionym</w:t>
      </w:r>
      <w:r>
        <w:rPr>
          <w:spacing w:val="31"/>
        </w:rPr>
        <w:t xml:space="preserve"> </w:t>
      </w:r>
      <w:r>
        <w:t xml:space="preserve">przez </w:t>
      </w:r>
      <w:r>
        <w:rPr>
          <w:spacing w:val="-2"/>
        </w:rPr>
        <w:t>strony,</w:t>
      </w:r>
    </w:p>
    <w:p w:rsidR="00F61A12" w:rsidRDefault="00461656">
      <w:pPr>
        <w:pStyle w:val="ListParagraph"/>
        <w:numPr>
          <w:ilvl w:val="1"/>
          <w:numId w:val="6"/>
        </w:numPr>
        <w:tabs>
          <w:tab w:val="left" w:pos="3164"/>
        </w:tabs>
        <w:spacing w:before="1"/>
        <w:ind w:left="1582" w:hanging="359"/>
        <w:jc w:val="left"/>
      </w:pPr>
      <w:r>
        <w:t>zgłoszenia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dokonania</w:t>
      </w:r>
      <w:r>
        <w:rPr>
          <w:spacing w:val="-4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t>Zamawiającego</w:t>
      </w:r>
      <w:r>
        <w:rPr>
          <w:spacing w:val="-6"/>
        </w:rPr>
        <w:t xml:space="preserve"> </w:t>
      </w:r>
      <w:r>
        <w:t>odbioru</w:t>
      </w:r>
      <w:r>
        <w:rPr>
          <w:spacing w:val="-5"/>
        </w:rPr>
        <w:t xml:space="preserve"> </w:t>
      </w:r>
      <w:r>
        <w:t>robót</w:t>
      </w:r>
      <w:r>
        <w:rPr>
          <w:spacing w:val="-2"/>
        </w:rPr>
        <w:t xml:space="preserve"> wykonanych.</w:t>
      </w:r>
    </w:p>
    <w:p w:rsidR="00F61A12" w:rsidRDefault="00461656">
      <w:pPr>
        <w:pStyle w:val="ListParagraph"/>
        <w:numPr>
          <w:ilvl w:val="0"/>
          <w:numId w:val="6"/>
        </w:numPr>
        <w:tabs>
          <w:tab w:val="left" w:pos="1006"/>
        </w:tabs>
        <w:ind w:right="138"/>
      </w:pPr>
      <w:r>
        <w:t>W razie odstąpienia od umowy Zamawiający obowiązany jest do dokonania odbioru robót przerwanych oraz do zapłaty wynagrodzenia za roboty, które zostały prawidłowo wykonane do dnia odstąpienia.</w:t>
      </w:r>
    </w:p>
    <w:p w:rsidR="00F61A12" w:rsidRDefault="00461656">
      <w:pPr>
        <w:pStyle w:val="Heading1"/>
        <w:spacing w:before="267" w:line="263" w:lineRule="exact"/>
        <w:ind w:left="3409"/>
      </w:pPr>
      <w:r>
        <w:t>§</w:t>
      </w:r>
      <w:r>
        <w:rPr>
          <w:spacing w:val="-6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Ub</w:t>
      </w:r>
      <w:r>
        <w:t>ezpieczenie</w:t>
      </w:r>
      <w:r>
        <w:rPr>
          <w:spacing w:val="-2"/>
        </w:rPr>
        <w:t xml:space="preserve"> budowy</w:t>
      </w:r>
    </w:p>
    <w:p w:rsidR="00F61A12" w:rsidRDefault="00461656">
      <w:pPr>
        <w:pStyle w:val="ListParagraph"/>
        <w:numPr>
          <w:ilvl w:val="0"/>
          <w:numId w:val="29"/>
        </w:numPr>
        <w:tabs>
          <w:tab w:val="left" w:pos="1006"/>
        </w:tabs>
        <w:spacing w:before="17" w:line="211" w:lineRule="auto"/>
        <w:ind w:right="141"/>
      </w:pPr>
      <w:r>
        <w:t>Wykonawca zobowiązuje się do posiadania ubezpieczenia od odpowiedzialności cywilnej (kontraktowej i deliktowej) z tytułu prowadzonej działalności gospodarczej, odpowiadająca minimum kwocie wynagrodzenia brutto Wykonawcy</w:t>
      </w:r>
      <w:r>
        <w:rPr>
          <w:spacing w:val="40"/>
        </w:rPr>
        <w:t xml:space="preserve"> </w:t>
      </w:r>
      <w:r>
        <w:t>o której mowa w §</w:t>
      </w:r>
      <w:r>
        <w:t xml:space="preserve"> 4 ust. 1 umowy, przez cały czas trwania umowy.</w:t>
      </w:r>
    </w:p>
    <w:p w:rsidR="00F61A12" w:rsidRDefault="00461656">
      <w:pPr>
        <w:pStyle w:val="ListParagraph"/>
        <w:numPr>
          <w:ilvl w:val="0"/>
          <w:numId w:val="5"/>
        </w:numPr>
        <w:tabs>
          <w:tab w:val="left" w:pos="1006"/>
          <w:tab w:val="left" w:pos="1055"/>
        </w:tabs>
        <w:spacing w:before="9" w:line="211" w:lineRule="auto"/>
        <w:ind w:right="143"/>
      </w:pPr>
      <w:r>
        <w:t>Wykonawca w dniu przekazania placu budowy przedstawi oświadczenie o zapewnieniu ubezpieczenia, o którym mowa w ust. 1.</w:t>
      </w:r>
    </w:p>
    <w:p w:rsidR="00F61A12" w:rsidRDefault="00461656">
      <w:pPr>
        <w:pStyle w:val="ListParagraph"/>
        <w:numPr>
          <w:ilvl w:val="0"/>
          <w:numId w:val="5"/>
        </w:numPr>
        <w:tabs>
          <w:tab w:val="left" w:pos="1006"/>
          <w:tab w:val="left" w:pos="1055"/>
        </w:tabs>
        <w:spacing w:before="7" w:line="211" w:lineRule="auto"/>
        <w:ind w:right="144"/>
      </w:pPr>
      <w:r>
        <w:t>Zamawiający</w:t>
      </w:r>
      <w:r>
        <w:rPr>
          <w:spacing w:val="40"/>
        </w:rPr>
        <w:t xml:space="preserve"> </w:t>
      </w:r>
      <w:r>
        <w:t xml:space="preserve">nie ponosi odpowiedzialności za mienie Wykonawcy zgromadzone na terenie </w:t>
      </w:r>
      <w:r>
        <w:rPr>
          <w:spacing w:val="-2"/>
        </w:rPr>
        <w:t>budow</w:t>
      </w:r>
      <w:r>
        <w:rPr>
          <w:spacing w:val="-2"/>
        </w:rPr>
        <w:t>y.</w:t>
      </w:r>
    </w:p>
    <w:p w:rsidR="00F61A12" w:rsidRDefault="00461656">
      <w:pPr>
        <w:pStyle w:val="ListParagraph"/>
        <w:numPr>
          <w:ilvl w:val="0"/>
          <w:numId w:val="5"/>
        </w:numPr>
        <w:tabs>
          <w:tab w:val="left" w:pos="1006"/>
          <w:tab w:val="left" w:pos="1055"/>
        </w:tabs>
        <w:spacing w:before="5" w:line="216" w:lineRule="auto"/>
        <w:ind w:right="142"/>
      </w:pPr>
      <w:r>
        <w:t>Ubezpieczenie</w:t>
      </w:r>
      <w:r>
        <w:rPr>
          <w:spacing w:val="40"/>
        </w:rPr>
        <w:t xml:space="preserve"> </w:t>
      </w:r>
      <w:r>
        <w:t>winno obejmować również szkody wyrządzone przez wszystkich</w:t>
      </w:r>
      <w:r>
        <w:rPr>
          <w:spacing w:val="80"/>
        </w:rPr>
        <w:t xml:space="preserve"> </w:t>
      </w:r>
      <w:r>
        <w:t>Podwykonawców , jeżeli Wykonawca powierza część robót do wykonania podwykonawcom.</w:t>
      </w:r>
    </w:p>
    <w:p w:rsidR="00F61A12" w:rsidRDefault="00461656">
      <w:pPr>
        <w:pStyle w:val="ListParagraph"/>
        <w:numPr>
          <w:ilvl w:val="0"/>
          <w:numId w:val="5"/>
        </w:numPr>
        <w:tabs>
          <w:tab w:val="left" w:pos="1006"/>
        </w:tabs>
        <w:spacing w:before="5" w:line="211" w:lineRule="auto"/>
        <w:ind w:right="142"/>
      </w:pPr>
      <w:r>
        <w:t xml:space="preserve">Wykonawca zobowiązany jest utrzymywać ubezpieczenie przez cały okres realizacji </w:t>
      </w:r>
      <w:r>
        <w:t xml:space="preserve">przedmiotu </w:t>
      </w:r>
      <w:r>
        <w:rPr>
          <w:spacing w:val="-2"/>
        </w:rPr>
        <w:t>umowy.</w:t>
      </w:r>
    </w:p>
    <w:p w:rsidR="00F61A12" w:rsidRDefault="00461656">
      <w:pPr>
        <w:pStyle w:val="ListParagraph"/>
        <w:numPr>
          <w:ilvl w:val="0"/>
          <w:numId w:val="5"/>
        </w:numPr>
        <w:tabs>
          <w:tab w:val="left" w:pos="1006"/>
          <w:tab w:val="left" w:pos="1055"/>
        </w:tabs>
        <w:spacing w:before="7" w:line="211" w:lineRule="auto"/>
        <w:ind w:right="143"/>
      </w:pPr>
      <w:r>
        <w:t>Koszty</w:t>
      </w:r>
      <w:r>
        <w:rPr>
          <w:spacing w:val="40"/>
        </w:rPr>
        <w:t xml:space="preserve"> </w:t>
      </w:r>
      <w:r>
        <w:t>ubezpieczenia ponosi w całości Wykonawca</w:t>
      </w:r>
      <w:r>
        <w:rPr>
          <w:color w:val="548CD4"/>
        </w:rPr>
        <w:t xml:space="preserve">. </w:t>
      </w:r>
      <w:r>
        <w:t>W przypadku niespełnienia powyższego obowiązku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zaprzestania</w:t>
      </w:r>
      <w:r>
        <w:rPr>
          <w:spacing w:val="-2"/>
        </w:rPr>
        <w:t xml:space="preserve"> </w:t>
      </w:r>
      <w:r>
        <w:t>utrzymywania</w:t>
      </w:r>
      <w:r>
        <w:rPr>
          <w:spacing w:val="-4"/>
        </w:rPr>
        <w:t xml:space="preserve"> </w:t>
      </w:r>
      <w:r>
        <w:t>ubezpieczenia</w:t>
      </w:r>
      <w:r>
        <w:rPr>
          <w:spacing w:val="-2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cały</w:t>
      </w:r>
      <w:r>
        <w:rPr>
          <w:spacing w:val="-2"/>
        </w:rPr>
        <w:t xml:space="preserve"> </w:t>
      </w:r>
      <w:r>
        <w:t>okres</w:t>
      </w:r>
      <w:r>
        <w:rPr>
          <w:spacing w:val="-4"/>
        </w:rPr>
        <w:t xml:space="preserve"> </w:t>
      </w:r>
      <w:r>
        <w:t>obowiązywania</w:t>
      </w:r>
      <w:r>
        <w:rPr>
          <w:spacing w:val="-2"/>
        </w:rPr>
        <w:t xml:space="preserve"> </w:t>
      </w:r>
      <w:r>
        <w:t>umowy Zamawiający może zawrzeć na rzecz Wykonawcy umowę ubezpieczen</w:t>
      </w:r>
      <w:r>
        <w:t>ia w powyższym zakresie,</w:t>
      </w:r>
      <w:r>
        <w:rPr>
          <w:spacing w:val="40"/>
        </w:rPr>
        <w:t xml:space="preserve"> </w:t>
      </w:r>
      <w:r>
        <w:t>w wybranym przez siebie zakładzie ubezpieczeń, a kosztami tego ubezpieczenia obciążyć Wykonawcę poprzez potrącenie z należnego wynagrodzenia, bez konieczności wcześniejszych powiadomień lub oświadczeń w tym zakresie, na co Wykonawc</w:t>
      </w:r>
      <w:r>
        <w:t>a wyraża zgodę.</w:t>
      </w:r>
    </w:p>
    <w:p w:rsidR="00F61A12" w:rsidRDefault="00461656">
      <w:pPr>
        <w:pStyle w:val="Heading1"/>
        <w:spacing w:before="245"/>
        <w:ind w:left="645" w:right="76"/>
        <w:jc w:val="center"/>
      </w:pPr>
      <w:r>
        <w:t>§</w:t>
      </w:r>
      <w:r>
        <w:rPr>
          <w:spacing w:val="-5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Przedstawiciele</w:t>
      </w:r>
      <w:r>
        <w:rPr>
          <w:spacing w:val="-3"/>
        </w:rPr>
        <w:t xml:space="preserve"> </w:t>
      </w:r>
      <w:r>
        <w:rPr>
          <w:spacing w:val="-2"/>
        </w:rPr>
        <w:t>stron</w:t>
      </w:r>
    </w:p>
    <w:p w:rsidR="00F61A12" w:rsidRDefault="00461656">
      <w:pPr>
        <w:pStyle w:val="Textbody"/>
        <w:spacing w:before="245"/>
        <w:ind w:left="143" w:firstLine="0"/>
        <w:jc w:val="left"/>
      </w:pPr>
      <w:r>
        <w:t>W</w:t>
      </w:r>
      <w:r>
        <w:rPr>
          <w:spacing w:val="-2"/>
        </w:rPr>
        <w:t xml:space="preserve"> </w:t>
      </w:r>
      <w:r>
        <w:t>procesie</w:t>
      </w:r>
      <w:r>
        <w:rPr>
          <w:spacing w:val="-4"/>
        </w:rPr>
        <w:t xml:space="preserve"> </w:t>
      </w:r>
      <w:r>
        <w:t>wykonywania</w:t>
      </w:r>
      <w:r>
        <w:rPr>
          <w:spacing w:val="-6"/>
        </w:rPr>
        <w:t xml:space="preserve"> </w:t>
      </w:r>
      <w:r>
        <w:t>przedmiotu</w:t>
      </w:r>
      <w:r>
        <w:rPr>
          <w:spacing w:val="-2"/>
        </w:rPr>
        <w:t xml:space="preserve"> umowy:</w:t>
      </w:r>
    </w:p>
    <w:p w:rsidR="00F61A12" w:rsidRDefault="00461656">
      <w:pPr>
        <w:pStyle w:val="ListParagraph"/>
        <w:numPr>
          <w:ilvl w:val="1"/>
          <w:numId w:val="5"/>
        </w:numPr>
        <w:tabs>
          <w:tab w:val="left" w:pos="1441"/>
          <w:tab w:val="left" w:pos="1486"/>
        </w:tabs>
        <w:spacing w:before="2" w:line="235" w:lineRule="auto"/>
        <w:ind w:right="137" w:hanging="360"/>
        <w:jc w:val="left"/>
      </w:pPr>
      <w:r>
        <w:t>Przedstawicielem</w:t>
      </w:r>
      <w:r>
        <w:rPr>
          <w:spacing w:val="53"/>
        </w:rPr>
        <w:t xml:space="preserve"> </w:t>
      </w:r>
      <w:r>
        <w:t>Zamawiającego</w:t>
      </w:r>
      <w:r>
        <w:rPr>
          <w:spacing w:val="52"/>
        </w:rPr>
        <w:t xml:space="preserve"> </w:t>
      </w:r>
      <w:r>
        <w:t>jest</w:t>
      </w:r>
      <w:r>
        <w:rPr>
          <w:spacing w:val="53"/>
        </w:rPr>
        <w:t xml:space="preserve"> </w:t>
      </w:r>
      <w:r>
        <w:t>pracownik</w:t>
      </w:r>
      <w:r>
        <w:rPr>
          <w:spacing w:val="53"/>
        </w:rPr>
        <w:t xml:space="preserve"> </w:t>
      </w:r>
      <w:r>
        <w:rPr>
          <w:spacing w:val="-13"/>
        </w:rPr>
        <w:t xml:space="preserve">GKTBS Sp. z o. o.  </w:t>
      </w:r>
      <w:r>
        <w:t>w</w:t>
      </w:r>
      <w:r>
        <w:rPr>
          <w:spacing w:val="-12"/>
        </w:rPr>
        <w:t xml:space="preserve"> </w:t>
      </w:r>
      <w:r>
        <w:t>Głuchołazach</w:t>
      </w:r>
      <w:r>
        <w:rPr>
          <w:spacing w:val="-13"/>
        </w:rPr>
        <w:t xml:space="preserve"> …....................................................</w:t>
      </w:r>
      <w:r>
        <w:t>oraz</w:t>
      </w:r>
      <w:r>
        <w:rPr>
          <w:spacing w:val="-12"/>
        </w:rPr>
        <w:t xml:space="preserve"> </w:t>
      </w:r>
      <w:r>
        <w:t>Inspektor</w:t>
      </w:r>
      <w:r>
        <w:rPr>
          <w:spacing w:val="-13"/>
        </w:rPr>
        <w:t xml:space="preserve"> </w:t>
      </w:r>
      <w:r>
        <w:t>nadzoru………………….......</w:t>
      </w:r>
    </w:p>
    <w:p w:rsidR="00F61A12" w:rsidRDefault="00461656">
      <w:pPr>
        <w:pStyle w:val="ListParagraph"/>
        <w:numPr>
          <w:ilvl w:val="1"/>
          <w:numId w:val="5"/>
        </w:numPr>
        <w:tabs>
          <w:tab w:val="left" w:pos="1284"/>
        </w:tabs>
        <w:spacing w:before="1"/>
        <w:ind w:left="642" w:hanging="259"/>
        <w:jc w:val="left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rPr>
          <w:spacing w:val="-6"/>
        </w:rPr>
        <w:t>Przedstawicielem</w:t>
      </w:r>
      <w:r>
        <w:rPr>
          <w:spacing w:val="-7"/>
        </w:rPr>
        <w:t xml:space="preserve"> </w:t>
      </w:r>
      <w:r>
        <w:rPr>
          <w:spacing w:val="-6"/>
        </w:rPr>
        <w:t>Wykonawcy</w:t>
      </w:r>
      <w:r>
        <w:rPr>
          <w:spacing w:val="-2"/>
        </w:rPr>
        <w:t xml:space="preserve"> </w:t>
      </w:r>
      <w:r>
        <w:rPr>
          <w:spacing w:val="-6"/>
        </w:rPr>
        <w:t>jest</w:t>
      </w:r>
      <w:r>
        <w:rPr>
          <w:spacing w:val="42"/>
        </w:rPr>
        <w:t xml:space="preserve"> </w:t>
      </w:r>
      <w:r>
        <w:rPr>
          <w:spacing w:val="-6"/>
        </w:rPr>
        <w:t>………………………...</w:t>
      </w:r>
    </w:p>
    <w:p w:rsidR="00F61A12" w:rsidRDefault="00461656">
      <w:pPr>
        <w:pStyle w:val="Heading1"/>
        <w:spacing w:before="38"/>
        <w:ind w:right="572"/>
        <w:jc w:val="center"/>
      </w:pPr>
      <w:r>
        <w:t>§</w:t>
      </w:r>
      <w:r>
        <w:rPr>
          <w:spacing w:val="-1"/>
        </w:rPr>
        <w:t xml:space="preserve"> </w:t>
      </w:r>
      <w:r>
        <w:t>14</w:t>
      </w:r>
      <w:r>
        <w:rPr>
          <w:spacing w:val="2"/>
        </w:rPr>
        <w:t xml:space="preserve"> </w:t>
      </w:r>
      <w:r>
        <w:rPr>
          <w:spacing w:val="-2"/>
        </w:rPr>
        <w:t>Cesja</w:t>
      </w:r>
    </w:p>
    <w:p w:rsidR="00F61A12" w:rsidRDefault="00461656">
      <w:pPr>
        <w:pStyle w:val="Textbody"/>
        <w:spacing w:before="245"/>
        <w:ind w:left="143" w:firstLine="0"/>
        <w:jc w:val="left"/>
      </w:pPr>
      <w:r>
        <w:t>Bez</w:t>
      </w:r>
      <w:r>
        <w:rPr>
          <w:spacing w:val="40"/>
        </w:rPr>
        <w:t xml:space="preserve"> </w:t>
      </w:r>
      <w:r>
        <w:t>pisemnej</w:t>
      </w:r>
      <w:r>
        <w:rPr>
          <w:spacing w:val="40"/>
        </w:rPr>
        <w:t xml:space="preserve"> </w:t>
      </w:r>
      <w:r>
        <w:t>zgody</w:t>
      </w:r>
      <w:r>
        <w:rPr>
          <w:spacing w:val="40"/>
        </w:rPr>
        <w:t xml:space="preserve"> </w:t>
      </w:r>
      <w:r>
        <w:t>Zamawiającego</w:t>
      </w:r>
      <w:r>
        <w:rPr>
          <w:spacing w:val="40"/>
        </w:rPr>
        <w:t xml:space="preserve"> </w:t>
      </w:r>
      <w:r>
        <w:t>Wykonawca</w:t>
      </w:r>
      <w:r>
        <w:rPr>
          <w:spacing w:val="40"/>
        </w:rPr>
        <w:t xml:space="preserve"> </w:t>
      </w:r>
      <w:r>
        <w:t>nie</w:t>
      </w:r>
      <w:r>
        <w:rPr>
          <w:spacing w:val="40"/>
        </w:rPr>
        <w:t xml:space="preserve"> </w:t>
      </w:r>
      <w:r>
        <w:t>może</w:t>
      </w:r>
      <w:r>
        <w:rPr>
          <w:spacing w:val="40"/>
        </w:rPr>
        <w:t xml:space="preserve"> </w:t>
      </w:r>
      <w:r>
        <w:t>cedować</w:t>
      </w:r>
      <w:r>
        <w:rPr>
          <w:spacing w:val="40"/>
        </w:rPr>
        <w:t xml:space="preserve"> </w:t>
      </w:r>
      <w:r>
        <w:t>oraz</w:t>
      </w:r>
      <w:r>
        <w:rPr>
          <w:spacing w:val="40"/>
        </w:rPr>
        <w:t xml:space="preserve"> </w:t>
      </w:r>
      <w:r>
        <w:t>obciążać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jakikolwiek sposób należności wynikających z niniejszej umowy na osoby trzecie.</w:t>
      </w:r>
    </w:p>
    <w:p w:rsidR="00F61A12" w:rsidRDefault="00461656">
      <w:pPr>
        <w:pStyle w:val="Heading1"/>
        <w:spacing w:before="246"/>
        <w:ind w:left="3760"/>
      </w:pPr>
      <w:r>
        <w:t>§</w:t>
      </w:r>
      <w:r>
        <w:rPr>
          <w:spacing w:val="-5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Zmiany</w:t>
      </w:r>
      <w:r>
        <w:rPr>
          <w:spacing w:val="-1"/>
        </w:rPr>
        <w:t xml:space="preserve"> </w:t>
      </w:r>
      <w:r>
        <w:rPr>
          <w:spacing w:val="-2"/>
        </w:rPr>
        <w:t>umowy</w:t>
      </w:r>
    </w:p>
    <w:p w:rsidR="00F61A12" w:rsidRDefault="00461656">
      <w:pPr>
        <w:pStyle w:val="ListParagraph"/>
        <w:numPr>
          <w:ilvl w:val="0"/>
          <w:numId w:val="30"/>
        </w:numPr>
        <w:tabs>
          <w:tab w:val="left" w:pos="1138"/>
          <w:tab w:val="left" w:pos="1140"/>
        </w:tabs>
        <w:spacing w:line="276" w:lineRule="auto"/>
        <w:ind w:right="137"/>
      </w:pPr>
      <w:r>
        <w:t xml:space="preserve">Oprócz przypadków, o których mowa w art. 454 i 455 ustawy – Prawo </w:t>
      </w:r>
      <w:r>
        <w:t>zamówień publicznych, strony dopuszczają możliwość wprowadzania zmiany umowy w stosunku do treści oferty, na podstawie której dokonano wyboru Wykonawcy, w przypadku wystąpienia którejkolwiek z następujących okoliczności: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9"/>
      </w:pPr>
      <w:r>
        <w:rPr>
          <w:b/>
        </w:rPr>
        <w:t xml:space="preserve">przedłużenie terminu </w:t>
      </w:r>
      <w:r>
        <w:rPr>
          <w:b/>
        </w:rPr>
        <w:t>realizacji zamówienia</w:t>
      </w:r>
      <w:r>
        <w:t>, o którym mowa w § 2 ust. 1, może nastąpić w przypadku wystąpienia okoliczności siły wyższej, przez którą należy rozumieć zdarzenia niezależne od żadnej ze stron, zewnętrzne, niemożliwe do zapobieżenia, które nastąpiło po dniu wejścia</w:t>
      </w:r>
      <w:r>
        <w:t xml:space="preserve"> w życie umowy, w szczególności: wojny, akty terroryzmu, klęski żywiołowe, strajki, przy czym przedłużenie terminu realizacji zamówienia nastąpi o liczbę dni, odpowiadającą okresowi występowania okoliczności siły wyższej;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572"/>
        </w:tabs>
        <w:spacing w:line="276" w:lineRule="auto"/>
        <w:ind w:left="786" w:right="137" w:hanging="360"/>
      </w:pPr>
      <w:r>
        <w:rPr>
          <w:b/>
        </w:rPr>
        <w:t>przedłużenie terminu realizacji za</w:t>
      </w:r>
      <w:r>
        <w:rPr>
          <w:b/>
        </w:rPr>
        <w:t>mówienia</w:t>
      </w:r>
      <w:r>
        <w:t>, o którym mowa w § 2 ust. 1, może nastąpić w przypadku wystąpienia warunków atmosferycznych takich jak: obfite opady deszczu, śniegu – utrzymujące się dłużej niż 7 dni, grad oraz inne zjawiska odbiegające od typowych dla danej pory roku, uniemożli</w:t>
      </w:r>
      <w:r>
        <w:t>wiające prowadzenie robót budowlanych/prac geologicznych, przeprowadzanie prób i sprawdzeń, dokonywania odbiorów lub skutków wyżej</w:t>
      </w:r>
      <w:r>
        <w:rPr>
          <w:spacing w:val="-2"/>
        </w:rPr>
        <w:t xml:space="preserve"> </w:t>
      </w:r>
      <w:r>
        <w:t>wymienionych zjawisk uniemożliwiających wykonanie robót zgodnie z wymogami technologicznymi, przy czym przedłużenie terminu r</w:t>
      </w:r>
      <w:r>
        <w:t>ealizacji zamówienia nastąpi o liczbę dni, odpowiadającą</w:t>
      </w:r>
      <w:r>
        <w:rPr>
          <w:spacing w:val="40"/>
        </w:rPr>
        <w:t xml:space="preserve"> </w:t>
      </w:r>
      <w:r>
        <w:t>okresowi występowania powyższych okoliczności;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7"/>
      </w:pPr>
      <w:r>
        <w:rPr>
          <w:b/>
        </w:rPr>
        <w:t>przedłużenie terminu realizacji zamówienia</w:t>
      </w:r>
      <w:r>
        <w:t>, o którym mowa w § 2 ust. 1, może nastąpić w przypadku skierowania przez Zamawiającego do Wykonawcy pisemnego</w:t>
      </w:r>
      <w:r>
        <w:t xml:space="preserve"> żądania</w:t>
      </w:r>
      <w:r>
        <w:rPr>
          <w:spacing w:val="40"/>
        </w:rPr>
        <w:t xml:space="preserve"> </w:t>
      </w:r>
      <w:r>
        <w:t>wstrzymania robót budowlanych, stanowiących przedmiot zamówienia lub wydania zakazu prowadzenia robót budowlanych, stanowiących przedmiot zamówienia przez organ administracji</w:t>
      </w:r>
      <w:r>
        <w:rPr>
          <w:spacing w:val="-1"/>
        </w:rPr>
        <w:t xml:space="preserve"> </w:t>
      </w:r>
      <w:r>
        <w:t>publicznej lub eksploatorów infrastruktury,</w:t>
      </w:r>
      <w:r>
        <w:rPr>
          <w:spacing w:val="-2"/>
        </w:rPr>
        <w:t xml:space="preserve"> </w:t>
      </w:r>
      <w:r>
        <w:t>o ile żądanie lub wydanie za</w:t>
      </w:r>
      <w:r>
        <w:t>kazu nie nastąpiło z przyczyn, za które Wykonawca ponosi odpowiedzialność, przy czym przedłużenie terminu realizacji zamówienia nastąpi o liczbę dni, odpowiadającą okresowi na jaki Wykonawcy nakazano wstrzymanie robót budowlanych lub zakazano prowadzenia r</w:t>
      </w:r>
      <w:r>
        <w:t xml:space="preserve">obót </w:t>
      </w:r>
      <w:r>
        <w:rPr>
          <w:spacing w:val="-2"/>
        </w:rPr>
        <w:t>budowlanych;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572"/>
        </w:tabs>
        <w:spacing w:line="276" w:lineRule="auto"/>
        <w:ind w:left="786" w:right="137" w:hanging="360"/>
        <w:jc w:val="left"/>
      </w:pPr>
      <w:r>
        <w:rPr>
          <w:b/>
        </w:rPr>
        <w:t>przedłużenie terminu realizacji zamówienia</w:t>
      </w:r>
      <w:r>
        <w:t>, o którym mowa w § 2 ust. 1, może nastąpić w</w:t>
      </w:r>
      <w:r>
        <w:rPr>
          <w:spacing w:val="80"/>
        </w:rPr>
        <w:t xml:space="preserve"> </w:t>
      </w:r>
      <w:r>
        <w:t>przypadku zmian będących następstwem działania lub braku działania organów administracji i innych</w:t>
      </w:r>
      <w:r>
        <w:rPr>
          <w:spacing w:val="40"/>
        </w:rPr>
        <w:t xml:space="preserve"> </w:t>
      </w:r>
      <w:r>
        <w:t>podmiotów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kompetencjach</w:t>
      </w:r>
      <w:r>
        <w:rPr>
          <w:spacing w:val="39"/>
        </w:rPr>
        <w:t xml:space="preserve"> </w:t>
      </w:r>
      <w:r>
        <w:t>zbliżonych</w:t>
      </w:r>
      <w:r>
        <w:rPr>
          <w:spacing w:val="39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organów</w:t>
      </w:r>
      <w:r>
        <w:rPr>
          <w:spacing w:val="40"/>
        </w:rPr>
        <w:t xml:space="preserve"> </w:t>
      </w:r>
      <w:r>
        <w:t>admi</w:t>
      </w:r>
      <w:r>
        <w:t>nistracji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szczególności eksploatatorów</w:t>
      </w:r>
      <w:r>
        <w:rPr>
          <w:spacing w:val="33"/>
        </w:rPr>
        <w:t xml:space="preserve"> </w:t>
      </w:r>
      <w:r>
        <w:t>infrastruktury</w:t>
      </w:r>
      <w:r>
        <w:rPr>
          <w:spacing w:val="34"/>
        </w:rPr>
        <w:t xml:space="preserve"> </w:t>
      </w:r>
      <w:r>
        <w:t>oraz</w:t>
      </w:r>
      <w:r>
        <w:rPr>
          <w:spacing w:val="31"/>
        </w:rPr>
        <w:t xml:space="preserve"> </w:t>
      </w:r>
      <w:r>
        <w:t>właścicieli</w:t>
      </w:r>
      <w:r>
        <w:rPr>
          <w:spacing w:val="32"/>
        </w:rPr>
        <w:t xml:space="preserve"> </w:t>
      </w:r>
      <w:r>
        <w:t>gruntów</w:t>
      </w:r>
      <w:r>
        <w:rPr>
          <w:spacing w:val="33"/>
        </w:rPr>
        <w:t xml:space="preserve"> </w:t>
      </w:r>
      <w:r>
        <w:t>pod</w:t>
      </w:r>
      <w:r>
        <w:rPr>
          <w:spacing w:val="31"/>
        </w:rPr>
        <w:t xml:space="preserve"> </w:t>
      </w:r>
      <w:r>
        <w:t>inwestycję,</w:t>
      </w:r>
      <w:r>
        <w:rPr>
          <w:spacing w:val="30"/>
        </w:rPr>
        <w:t xml:space="preserve"> </w:t>
      </w:r>
      <w:r>
        <w:t>które</w:t>
      </w:r>
      <w:r>
        <w:rPr>
          <w:spacing w:val="30"/>
        </w:rPr>
        <w:t xml:space="preserve"> </w:t>
      </w:r>
      <w:r>
        <w:t>spowodowały niezawinione i niemożliwe do uniknięcia przez Wykonawcę opóźnienie, w szczególności: a)przekroczenie</w:t>
      </w:r>
      <w:r>
        <w:rPr>
          <w:spacing w:val="39"/>
        </w:rPr>
        <w:t xml:space="preserve"> </w:t>
      </w:r>
      <w:r>
        <w:t>zakreślonych</w:t>
      </w:r>
      <w:r>
        <w:rPr>
          <w:spacing w:val="35"/>
        </w:rPr>
        <w:t xml:space="preserve"> </w:t>
      </w:r>
      <w:r>
        <w:t>przez</w:t>
      </w:r>
      <w:r>
        <w:rPr>
          <w:spacing w:val="36"/>
        </w:rPr>
        <w:t xml:space="preserve"> </w:t>
      </w:r>
      <w:r>
        <w:t>prawo</w:t>
      </w:r>
      <w:r>
        <w:rPr>
          <w:spacing w:val="35"/>
        </w:rPr>
        <w:t xml:space="preserve"> </w:t>
      </w:r>
      <w:r>
        <w:t>lub</w:t>
      </w:r>
      <w:r>
        <w:rPr>
          <w:spacing w:val="35"/>
        </w:rPr>
        <w:t xml:space="preserve"> </w:t>
      </w:r>
      <w:r>
        <w:t>regulaminy,</w:t>
      </w:r>
      <w:r>
        <w:rPr>
          <w:spacing w:val="34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jeśli</w:t>
      </w:r>
      <w:r>
        <w:rPr>
          <w:spacing w:val="34"/>
        </w:rPr>
        <w:t xml:space="preserve"> </w:t>
      </w:r>
      <w:r>
        <w:t>takich</w:t>
      </w:r>
      <w:r>
        <w:rPr>
          <w:spacing w:val="33"/>
        </w:rPr>
        <w:t xml:space="preserve"> </w:t>
      </w:r>
      <w:r>
        <w:t>regulacji</w:t>
      </w:r>
      <w:r>
        <w:rPr>
          <w:spacing w:val="36"/>
        </w:rPr>
        <w:t xml:space="preserve"> </w:t>
      </w:r>
      <w:r>
        <w:t>nie</w:t>
      </w:r>
      <w:r>
        <w:rPr>
          <w:spacing w:val="34"/>
        </w:rPr>
        <w:t xml:space="preserve"> </w:t>
      </w:r>
      <w:r>
        <w:t>ma</w:t>
      </w:r>
      <w:r>
        <w:rPr>
          <w:spacing w:val="34"/>
        </w:rPr>
        <w:t xml:space="preserve"> </w:t>
      </w:r>
      <w:r>
        <w:t>– typowych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okolicznościach,</w:t>
      </w:r>
      <w:r>
        <w:rPr>
          <w:spacing w:val="-2"/>
        </w:rPr>
        <w:t xml:space="preserve"> </w:t>
      </w:r>
      <w:r>
        <w:t>terminów</w:t>
      </w:r>
      <w:r>
        <w:rPr>
          <w:spacing w:val="-3"/>
        </w:rPr>
        <w:t xml:space="preserve"> </w:t>
      </w:r>
      <w:r>
        <w:t>wydawania</w:t>
      </w:r>
      <w:r>
        <w:rPr>
          <w:spacing w:val="-2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organy</w:t>
      </w:r>
      <w:r>
        <w:rPr>
          <w:spacing w:val="-1"/>
        </w:rPr>
        <w:t xml:space="preserve"> </w:t>
      </w:r>
      <w:r>
        <w:t>administracji</w:t>
      </w:r>
      <w:r>
        <w:rPr>
          <w:spacing w:val="-2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inne podmioty decyzji, zezwoleń, uzgodnień itp.,</w:t>
      </w:r>
    </w:p>
    <w:p w:rsidR="00F61A12" w:rsidRDefault="00461656">
      <w:pPr>
        <w:pStyle w:val="Textbody"/>
        <w:spacing w:line="276" w:lineRule="auto"/>
        <w:ind w:left="851" w:right="137" w:hanging="61"/>
      </w:pPr>
      <w:r>
        <w:t>b) konieczność uzyskania przez organy administracji lub inne podmioty wymaga</w:t>
      </w:r>
      <w:r>
        <w:t>nych decyzji, zezwoleń, uzgodnień lub odmowa wydania przez organy administracji lub inne podmioty wymaganych decyzji, zezwoleń, uzgodnień z przyczyn niezawinionych przez Wykonawcę,</w:t>
      </w:r>
    </w:p>
    <w:p w:rsidR="00F61A12" w:rsidRDefault="00461656">
      <w:pPr>
        <w:pStyle w:val="Textbody"/>
        <w:spacing w:line="271" w:lineRule="auto"/>
        <w:ind w:left="851" w:right="139" w:hanging="61"/>
      </w:pPr>
      <w:r>
        <w:t>- przy czym przedłużenie terminu realizacji zamówienia nastąpi o liczbę dni</w:t>
      </w:r>
      <w:r>
        <w:t>, odpowiadającą okresowi występowania powyższych okoliczności;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0"/>
        </w:tabs>
        <w:spacing w:before="4"/>
        <w:ind w:left="850" w:hanging="424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rPr>
          <w:b/>
        </w:rPr>
        <w:t>przedłużenie</w:t>
      </w:r>
      <w:r>
        <w:rPr>
          <w:b/>
          <w:spacing w:val="12"/>
        </w:rPr>
        <w:t xml:space="preserve"> </w:t>
      </w:r>
      <w:r>
        <w:rPr>
          <w:b/>
        </w:rPr>
        <w:t>terminu</w:t>
      </w:r>
      <w:r>
        <w:rPr>
          <w:b/>
          <w:spacing w:val="13"/>
        </w:rPr>
        <w:t xml:space="preserve"> </w:t>
      </w:r>
      <w:r>
        <w:rPr>
          <w:b/>
        </w:rPr>
        <w:t>realizacji</w:t>
      </w:r>
      <w:r>
        <w:rPr>
          <w:b/>
          <w:spacing w:val="14"/>
        </w:rPr>
        <w:t xml:space="preserve"> </w:t>
      </w:r>
      <w:r>
        <w:rPr>
          <w:b/>
        </w:rPr>
        <w:t>zamówienia</w:t>
      </w:r>
      <w:r>
        <w:t>,</w:t>
      </w:r>
      <w:r>
        <w:rPr>
          <w:spacing w:val="10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którym</w:t>
      </w:r>
      <w:r>
        <w:rPr>
          <w:spacing w:val="13"/>
        </w:rPr>
        <w:t xml:space="preserve"> </w:t>
      </w:r>
      <w:r>
        <w:t>mowa</w:t>
      </w:r>
      <w:r>
        <w:rPr>
          <w:spacing w:val="10"/>
        </w:rPr>
        <w:t xml:space="preserve"> </w:t>
      </w:r>
      <w:r>
        <w:t>w</w:t>
      </w:r>
      <w:r>
        <w:rPr>
          <w:spacing w:val="14"/>
        </w:rPr>
        <w:t xml:space="preserve"> </w:t>
      </w:r>
      <w:r>
        <w:t>§</w:t>
      </w:r>
      <w:r>
        <w:rPr>
          <w:spacing w:val="11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>ust.</w:t>
      </w:r>
      <w:r>
        <w:rPr>
          <w:spacing w:val="12"/>
        </w:rPr>
        <w:t xml:space="preserve"> </w:t>
      </w:r>
      <w:r>
        <w:t>1,</w:t>
      </w:r>
      <w:r>
        <w:rPr>
          <w:spacing w:val="13"/>
        </w:rPr>
        <w:t xml:space="preserve"> </w:t>
      </w:r>
      <w:r>
        <w:t>może</w:t>
      </w:r>
      <w:r>
        <w:rPr>
          <w:spacing w:val="13"/>
        </w:rPr>
        <w:t xml:space="preserve"> </w:t>
      </w:r>
      <w:r>
        <w:t>nastąpić</w:t>
      </w:r>
      <w:r>
        <w:rPr>
          <w:spacing w:val="13"/>
        </w:rPr>
        <w:t xml:space="preserve"> </w:t>
      </w:r>
      <w:r>
        <w:rPr>
          <w:spacing w:val="-10"/>
        </w:rPr>
        <w:t>w</w:t>
      </w:r>
    </w:p>
    <w:p w:rsidR="00F61A12" w:rsidRDefault="00461656">
      <w:pPr>
        <w:pStyle w:val="Textbody"/>
        <w:spacing w:before="38" w:line="276" w:lineRule="auto"/>
        <w:ind w:left="851" w:right="139" w:firstLine="0"/>
      </w:pPr>
      <w:r>
        <w:t>przypadku konieczność wykonania robót zamiennych lub robót dodatkowych przy czym przedłużenie terminu realizacji zamówienia nastąpi o liczbę dni niezbędną Wykonawcy do wykonania robót zamiennych lub dodatkowych;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  <w:tab w:val="left" w:pos="1751"/>
        </w:tabs>
        <w:spacing w:line="276" w:lineRule="auto"/>
        <w:ind w:right="136"/>
      </w:pPr>
      <w:r>
        <w:rPr>
          <w:b/>
        </w:rPr>
        <w:t>przedłużenie</w:t>
      </w:r>
      <w:r>
        <w:rPr>
          <w:b/>
          <w:spacing w:val="40"/>
        </w:rPr>
        <w:t xml:space="preserve"> </w:t>
      </w:r>
      <w:r>
        <w:rPr>
          <w:b/>
        </w:rPr>
        <w:t>terminu realiz</w:t>
      </w:r>
      <w:r>
        <w:rPr>
          <w:b/>
        </w:rPr>
        <w:t>acji zamówienia</w:t>
      </w:r>
      <w:r>
        <w:t>, o którym mowa w § 2 ust. 1, może nastąpić w przypadku wystąpienia kolizji z instalacjami wewnętrznymi i zewnętrznymi, które nie mogły zostać ujawnione w dokumentacji projektowej, lub innymi robotami prowadzonymi przez innego wykonawcę, prz</w:t>
      </w:r>
      <w:r>
        <w:t>y czym przedłużenie terminu realizacji zamówienia nastąpi o liczbę</w:t>
      </w:r>
      <w:r>
        <w:rPr>
          <w:spacing w:val="40"/>
        </w:rPr>
        <w:t xml:space="preserve"> </w:t>
      </w:r>
      <w:r>
        <w:t>dni</w:t>
      </w:r>
      <w:r>
        <w:rPr>
          <w:spacing w:val="-3"/>
        </w:rPr>
        <w:t xml:space="preserve"> </w:t>
      </w:r>
      <w:r>
        <w:t>niezbędną</w:t>
      </w:r>
      <w:r>
        <w:rPr>
          <w:spacing w:val="-3"/>
        </w:rPr>
        <w:t xml:space="preserve"> </w:t>
      </w:r>
      <w:r>
        <w:t>Wykonawcy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usunięcie kolizji</w:t>
      </w:r>
      <w:r>
        <w:rPr>
          <w:spacing w:val="-3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instalacjami</w:t>
      </w:r>
      <w:r>
        <w:rPr>
          <w:spacing w:val="-3"/>
        </w:rPr>
        <w:t xml:space="preserve"> </w:t>
      </w:r>
      <w:r>
        <w:t>zewnętrznymi</w:t>
      </w:r>
      <w:r>
        <w:rPr>
          <w:spacing w:val="-3"/>
        </w:rPr>
        <w:t xml:space="preserve"> </w:t>
      </w:r>
      <w:r>
        <w:t>nieujawnionymi</w:t>
      </w:r>
      <w:r>
        <w:rPr>
          <w:spacing w:val="-3"/>
        </w:rPr>
        <w:t xml:space="preserve"> </w:t>
      </w:r>
      <w:r>
        <w:t>w dokumentacji projektowej lub o liczbę dni niezbędnych do wykonania robót przez innego wykonawcę – o</w:t>
      </w:r>
      <w:r>
        <w:t xml:space="preserve"> ile usunięcie kolizji wymagać będzie przedłużenia terminu realizacji;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572"/>
        </w:tabs>
        <w:spacing w:before="1"/>
        <w:ind w:left="786" w:right="139" w:hanging="360"/>
      </w:pPr>
      <w:r>
        <w:rPr>
          <w:b/>
        </w:rPr>
        <w:t>przedłużenie terminu realizacji zamówienia</w:t>
      </w:r>
      <w:r>
        <w:t xml:space="preserve">, o którym mowa w § 2 ust. 1, może nastąpić w przypadku wystąpienia opóźnień w dostawie materiałów i urządzeń, przy czym </w:t>
      </w:r>
      <w:r>
        <w:t xml:space="preserve">przedłużenie terminu realizacji zamówienia nastąpi o liczbę dni opóźnienia w dostarczeniu materiałów i </w:t>
      </w:r>
      <w:r>
        <w:rPr>
          <w:spacing w:val="-2"/>
        </w:rPr>
        <w:t>urządzeń;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7"/>
      </w:pPr>
      <w:r>
        <w:rPr>
          <w:b/>
        </w:rPr>
        <w:t>przedłużenie terminu realizacji zamówienia</w:t>
      </w:r>
      <w:r>
        <w:t>, o którym mowa w § 2 ust. 1, może nastąpić w przypadku wystąpienia konieczności wprowadzenia w dokum</w:t>
      </w:r>
      <w:r>
        <w:t>entacji projektowej</w:t>
      </w:r>
      <w:r>
        <w:rPr>
          <w:spacing w:val="40"/>
        </w:rPr>
        <w:t xml:space="preserve"> </w:t>
      </w:r>
      <w:r>
        <w:t>zmian, powodujących wstrzymanie lub przerwanie robót budowlanych, stanowiących przedmiot zamówienia, przy czym przedłużenie terminu realizacji zamówienia nastąpi o liczbę dni niezbędną do wprowadzenia zmian w dokumentacji projektowej or</w:t>
      </w:r>
      <w:r>
        <w:t>az do przeprowadzenia uzgodnień (ustaleń) z właściwymi organami, uzyskania opinii właściwych organów oraz wydania decyzji przez właściwe organy;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7"/>
      </w:pPr>
      <w:r>
        <w:rPr>
          <w:b/>
        </w:rPr>
        <w:t>przedłużenie terminu realizacji zamówienia</w:t>
      </w:r>
      <w:r>
        <w:t>, o którym mowa w § 2 ust. 1, może nastąpić w przypadku wystąpienia w</w:t>
      </w:r>
      <w:r>
        <w:t>arunków geologicznych lub hydrologicznych odmiennych od założonych w dokumentacji projektowej i powodujących konieczność wstrzymania robót lub konieczność ich wykonania przy wykorzystaniu odmiennych od zaprojektowanych rozwiązań technicznych, przy czym prz</w:t>
      </w:r>
      <w:r>
        <w:t>edłużenie terminu realizacji zamówienia nastąpi o liczbę dni niezbędną do wyeliminowania utrudnień związanych z ich wystąpieniem,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6"/>
      </w:pPr>
      <w:r>
        <w:rPr>
          <w:b/>
        </w:rPr>
        <w:t>przedłużenia terminu realizacji zamówienia</w:t>
      </w:r>
      <w:r>
        <w:t xml:space="preserve">, o którym mowa w § 2 ust.1, może nastąpić w zakresie niezbędnym do wykonania robót </w:t>
      </w:r>
      <w:r>
        <w:t>zleconych na podstawie art. 455 ust. 1 pkt 1, 3, 4 lub ust. 2 ustawy Prawo zamówień publicznych,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8"/>
      </w:pPr>
      <w:r>
        <w:rPr>
          <w:b/>
        </w:rPr>
        <w:t xml:space="preserve">zmiana terminu wykonania zamówienia lub zakresu umowy lub sposobu wykonywania zamówienia </w:t>
      </w:r>
      <w:r>
        <w:t xml:space="preserve">może nastąpić w przypadku zmiany powszechnie obowiązujących przepisów </w:t>
      </w:r>
      <w:r>
        <w:t>prawa w zakresie mającym bezpośredni wpływ na termin realizacji przedmiotu zamówienia lub zakres świadczeń stron umowy lub sposób jej wykonywania,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7"/>
      </w:pPr>
      <w:r>
        <w:rPr>
          <w:b/>
        </w:rPr>
        <w:t xml:space="preserve">zmiany sposobu rozliczania umowy lub dokonywania płatności na rzecz Wykonawcy </w:t>
      </w:r>
      <w:r>
        <w:t>może nastąpić wskutek zaistnien</w:t>
      </w:r>
      <w:r>
        <w:t>ia przyczyn organizacyjnych lub finansowych leżących po stronie Zamawiającego, w szczególności wynikających ze zmiany zasad płatności programów lub funduszy lub innych źródeł finansowania inwestycji objętej niniejszą umową,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7"/>
      </w:pPr>
      <w:r>
        <w:rPr>
          <w:b/>
        </w:rPr>
        <w:t>zmiana terminu wykonania zamówie</w:t>
      </w:r>
      <w:r>
        <w:rPr>
          <w:b/>
        </w:rPr>
        <w:t xml:space="preserve">nia lub zakresu umowy lub sposobu wykonywania zamówienia </w:t>
      </w:r>
      <w:r>
        <w:t>może nastąpić o ile będą konieczne do zagwarantowania zgodności umowy z wchodzącymi w życie po terminie składania ofert lub po zawarciu umowy przepisami prawa</w:t>
      </w:r>
      <w:r>
        <w:rPr>
          <w:spacing w:val="40"/>
        </w:rPr>
        <w:t xml:space="preserve"> </w:t>
      </w:r>
      <w:r>
        <w:t xml:space="preserve">w szczególności przepisami o podatku od </w:t>
      </w:r>
      <w:r>
        <w:t xml:space="preserve">towarów i usług w zakresie wynikającym z tych </w:t>
      </w:r>
      <w:r>
        <w:rPr>
          <w:spacing w:val="-2"/>
        </w:rPr>
        <w:t>przepisów;</w:t>
      </w:r>
    </w:p>
    <w:p w:rsidR="00F61A12" w:rsidRDefault="00461656">
      <w:pPr>
        <w:pStyle w:val="ListParagraph"/>
        <w:numPr>
          <w:ilvl w:val="1"/>
          <w:numId w:val="4"/>
        </w:numPr>
        <w:tabs>
          <w:tab w:val="left" w:pos="1702"/>
        </w:tabs>
        <w:spacing w:line="276" w:lineRule="auto"/>
        <w:ind w:right="135"/>
        <w:sectPr w:rsidR="00F61A12">
          <w:pgSz w:w="11906" w:h="16838"/>
          <w:pgMar w:top="1140" w:right="1275" w:bottom="280" w:left="1275" w:header="720" w:footer="720" w:gutter="0"/>
          <w:cols w:space="720"/>
        </w:sectPr>
      </w:pPr>
      <w:r>
        <w:rPr>
          <w:b/>
        </w:rPr>
        <w:t>zmiana</w:t>
      </w:r>
      <w:r>
        <w:rPr>
          <w:b/>
          <w:spacing w:val="40"/>
        </w:rPr>
        <w:t xml:space="preserve"> </w:t>
      </w:r>
      <w:r>
        <w:rPr>
          <w:b/>
        </w:rPr>
        <w:t>zakresu</w:t>
      </w:r>
      <w:r>
        <w:rPr>
          <w:b/>
          <w:spacing w:val="-1"/>
        </w:rPr>
        <w:t xml:space="preserve"> </w:t>
      </w:r>
      <w:r>
        <w:rPr>
          <w:b/>
        </w:rPr>
        <w:t>umowy</w:t>
      </w:r>
      <w:r>
        <w:rPr>
          <w:b/>
          <w:spacing w:val="-1"/>
        </w:rPr>
        <w:t xml:space="preserve"> </w:t>
      </w:r>
      <w:r>
        <w:rPr>
          <w:b/>
        </w:rPr>
        <w:t>lub sposobu</w:t>
      </w:r>
      <w:r>
        <w:rPr>
          <w:b/>
          <w:spacing w:val="-1"/>
        </w:rPr>
        <w:t xml:space="preserve"> </w:t>
      </w:r>
      <w:r>
        <w:rPr>
          <w:b/>
        </w:rPr>
        <w:t>wykonywania zamówienia</w:t>
      </w:r>
      <w:r>
        <w:rPr>
          <w:b/>
          <w:spacing w:val="-2"/>
        </w:rPr>
        <w:t xml:space="preserve"> </w:t>
      </w:r>
      <w:r>
        <w:t>może nastąpić</w:t>
      </w:r>
      <w:r>
        <w:rPr>
          <w:spacing w:val="-2"/>
        </w:rPr>
        <w:t xml:space="preserve"> </w:t>
      </w:r>
      <w:r>
        <w:t>w przypadku konieczności wykonania robót nieujętych w dokumentacji projektowej, robót dodatkowych , robót zamiennych, zaniechania</w:t>
      </w:r>
      <w:r>
        <w:t>, rezygnacji z części robót, przy czym w tym przypadku Zamawiający</w:t>
      </w:r>
      <w:r>
        <w:rPr>
          <w:spacing w:val="80"/>
        </w:rPr>
        <w:t xml:space="preserve"> </w:t>
      </w:r>
      <w:r>
        <w:t>przewiduje</w:t>
      </w:r>
      <w:r>
        <w:rPr>
          <w:spacing w:val="80"/>
        </w:rPr>
        <w:t xml:space="preserve"> </w:t>
      </w:r>
      <w:r>
        <w:t>zmianę</w:t>
      </w:r>
      <w:r>
        <w:rPr>
          <w:spacing w:val="80"/>
        </w:rPr>
        <w:t xml:space="preserve"> </w:t>
      </w:r>
      <w:r>
        <w:t>wysokości</w:t>
      </w:r>
      <w:r>
        <w:rPr>
          <w:spacing w:val="80"/>
        </w:rPr>
        <w:t xml:space="preserve"> </w:t>
      </w:r>
      <w:r>
        <w:t>wynagrodzenia</w:t>
      </w:r>
      <w:r>
        <w:rPr>
          <w:spacing w:val="80"/>
        </w:rPr>
        <w:t xml:space="preserve"> </w:t>
      </w:r>
      <w:r>
        <w:t>Wykonawcy.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przypadku</w:t>
      </w:r>
    </w:p>
    <w:p w:rsidR="00F61A12" w:rsidRDefault="00461656">
      <w:pPr>
        <w:pStyle w:val="Textbody"/>
        <w:spacing w:before="38" w:line="276" w:lineRule="auto"/>
        <w:ind w:left="851" w:right="135" w:firstLine="0"/>
      </w:pPr>
      <w:r>
        <w:t>zaniechania, rezygnacji z części robót zamawiający zapewnia realizację zakresu zamówienia</w:t>
      </w:r>
      <w:r>
        <w:rPr>
          <w:spacing w:val="40"/>
        </w:rPr>
        <w:t xml:space="preserve"> </w:t>
      </w:r>
      <w:r>
        <w:t xml:space="preserve">na poziomie wynagrodzenia stanowiącego 85% wynagrodzenia Wykonawcy wynikającego z </w:t>
      </w:r>
      <w:r>
        <w:rPr>
          <w:spacing w:val="-2"/>
        </w:rPr>
        <w:t>umowy.</w:t>
      </w:r>
    </w:p>
    <w:p w:rsidR="00F61A12" w:rsidRDefault="00461656">
      <w:pPr>
        <w:pStyle w:val="ListParagraph"/>
        <w:numPr>
          <w:ilvl w:val="0"/>
          <w:numId w:val="4"/>
        </w:numPr>
        <w:tabs>
          <w:tab w:val="left" w:pos="1290"/>
        </w:tabs>
        <w:ind w:left="645" w:right="140" w:hanging="360"/>
      </w:pPr>
      <w:r>
        <w:t>Wszystkie powyższe pos</w:t>
      </w:r>
      <w:r>
        <w:t>tanowienia stanowią katalog zmian, na które Zamawiający może wyrazić zgodę. Nie stanowią one jednak zobowiązania do wyrażenia takiej zgody.</w:t>
      </w:r>
    </w:p>
    <w:p w:rsidR="00F61A12" w:rsidRDefault="00461656">
      <w:pPr>
        <w:pStyle w:val="ListParagraph"/>
        <w:numPr>
          <w:ilvl w:val="0"/>
          <w:numId w:val="4"/>
        </w:numPr>
        <w:tabs>
          <w:tab w:val="left" w:pos="1290"/>
        </w:tabs>
        <w:spacing w:before="1"/>
        <w:ind w:left="645" w:right="138" w:hanging="360"/>
      </w:pPr>
      <w:r>
        <w:t>Wszystkie zmiany umowy wymagają zawarcia aneksu pod rygorem nieważności</w:t>
      </w:r>
      <w:r>
        <w:rPr>
          <w:spacing w:val="40"/>
        </w:rPr>
        <w:t xml:space="preserve"> </w:t>
      </w:r>
      <w:r>
        <w:t>w formie pisemnej lub w postaci elektroniczn</w:t>
      </w:r>
      <w:r>
        <w:t>ej opatrzonej kwalifikowanym podpisem. Każdy aneks do umowy musi być podpisany przez upoważnionych przedstawicieli obu stron.</w:t>
      </w:r>
    </w:p>
    <w:p w:rsidR="00F61A12" w:rsidRDefault="00461656">
      <w:pPr>
        <w:pStyle w:val="ListParagraph"/>
        <w:numPr>
          <w:ilvl w:val="0"/>
          <w:numId w:val="4"/>
        </w:numPr>
        <w:tabs>
          <w:tab w:val="left" w:pos="1290"/>
        </w:tabs>
        <w:ind w:left="645" w:right="140" w:hanging="360"/>
      </w:pPr>
      <w:r>
        <w:t>Wszelkie powyższe zmiany wymagają złożenia odpowiedniego wniosku ze strony Wykonawcy lub Zamawiającego.</w:t>
      </w:r>
    </w:p>
    <w:p w:rsidR="00F61A12" w:rsidRDefault="00461656">
      <w:pPr>
        <w:pStyle w:val="ListParagraph"/>
        <w:numPr>
          <w:ilvl w:val="0"/>
          <w:numId w:val="4"/>
        </w:numPr>
        <w:tabs>
          <w:tab w:val="left" w:pos="1290"/>
        </w:tabs>
        <w:ind w:left="645" w:right="137" w:hanging="360"/>
      </w:pPr>
      <w:r>
        <w:t xml:space="preserve">Strona </w:t>
      </w:r>
      <w:r>
        <w:t>występująca o zmianę postanowień zawartej umowy zobowiązana jest do udokumentowania zaistnienia okoliczności, o których mowa w niniejszym paragrafie. Wniosek</w:t>
      </w:r>
      <w:r>
        <w:rPr>
          <w:spacing w:val="80"/>
        </w:rPr>
        <w:t xml:space="preserve"> </w:t>
      </w:r>
      <w:r>
        <w:t>o zmianę umowy musi zawierać opis zmian, uzasadnienie zmiany, czas wykonania zmiany i wpływ zmiany</w:t>
      </w:r>
      <w:r>
        <w:t xml:space="preserve"> na termin zakończenia umowy, a</w:t>
      </w:r>
      <w:r>
        <w:rPr>
          <w:spacing w:val="80"/>
        </w:rPr>
        <w:t xml:space="preserve"> </w:t>
      </w:r>
      <w:r>
        <w:t>w przypadku gdy jest to konieczne m.in. (wystąpienie robót dodatkowych, zamiennych, rezygnacja z zakresu robót) protokół konieczności dokonania zmian umowy jak również kosztorys zawierający wycenę zmian. Protokół koniecznośc</w:t>
      </w:r>
      <w:r>
        <w:t>i musi zostać zatwierdzony przez Kierownika budowy i uzgodniony z Inspektorem Nadzoru.</w:t>
      </w:r>
      <w:r>
        <w:rPr>
          <w:spacing w:val="40"/>
        </w:rPr>
        <w:t xml:space="preserve"> </w:t>
      </w:r>
      <w:r>
        <w:t>Wniosek o zmianę postanowień umowy musi być wyrażony na piśmie.</w:t>
      </w:r>
    </w:p>
    <w:p w:rsidR="00F61A12" w:rsidRDefault="00461656">
      <w:pPr>
        <w:pStyle w:val="ListParagraph"/>
        <w:numPr>
          <w:ilvl w:val="0"/>
          <w:numId w:val="4"/>
        </w:numPr>
        <w:tabs>
          <w:tab w:val="left" w:pos="1290"/>
        </w:tabs>
        <w:ind w:left="645" w:right="137" w:hanging="360"/>
      </w:pPr>
      <w:r>
        <w:t>W przypadku konieczności wstrzymania robót, spowodowanej okolicznościami występującymi</w:t>
      </w:r>
      <w:r>
        <w:rPr>
          <w:spacing w:val="40"/>
        </w:rPr>
        <w:t xml:space="preserve"> </w:t>
      </w:r>
      <w:r>
        <w:t>w trakcie realizac</w:t>
      </w:r>
      <w:r>
        <w:t>ji zamówienia, decyzja o wstrzymaniu robót powinna być potwierdzona wpisem do dziennika budowy (jeżeli dotyczy)</w:t>
      </w:r>
      <w:r>
        <w:rPr>
          <w:spacing w:val="40"/>
        </w:rPr>
        <w:t xml:space="preserve"> </w:t>
      </w:r>
      <w:r>
        <w:t>oraz powinna</w:t>
      </w:r>
      <w:r>
        <w:rPr>
          <w:spacing w:val="40"/>
        </w:rPr>
        <w:t xml:space="preserve"> </w:t>
      </w:r>
      <w:r>
        <w:t xml:space="preserve">zostać uzgodniona z Inspektorem Nadzoru. O wstrzymaniu robót budowlanych Wykonawca powinien każdorazowo powiadomić </w:t>
      </w:r>
      <w:r>
        <w:rPr>
          <w:spacing w:val="-2"/>
        </w:rPr>
        <w:t>Zamawiającego.</w:t>
      </w:r>
    </w:p>
    <w:p w:rsidR="00F61A12" w:rsidRDefault="00461656">
      <w:pPr>
        <w:pStyle w:val="Heading1"/>
        <w:spacing w:before="268"/>
        <w:ind w:right="572"/>
        <w:jc w:val="center"/>
      </w:pPr>
      <w:r>
        <w:t>§</w:t>
      </w:r>
      <w:r>
        <w:rPr>
          <w:spacing w:val="-4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Załączniki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4"/>
        </w:rPr>
        <w:t>umowy</w:t>
      </w:r>
    </w:p>
    <w:p w:rsidR="00F61A12" w:rsidRDefault="00461656">
      <w:pPr>
        <w:pStyle w:val="Textbody"/>
        <w:spacing w:before="267"/>
        <w:ind w:left="143" w:firstLine="0"/>
        <w:jc w:val="left"/>
      </w:pPr>
      <w:r>
        <w:t>Integralną</w:t>
      </w:r>
      <w:r>
        <w:rPr>
          <w:spacing w:val="-7"/>
        </w:rPr>
        <w:t xml:space="preserve"> </w:t>
      </w:r>
      <w:r>
        <w:t>częścią</w:t>
      </w:r>
      <w:r>
        <w:rPr>
          <w:spacing w:val="-5"/>
        </w:rPr>
        <w:t xml:space="preserve"> </w:t>
      </w:r>
      <w:r>
        <w:t>umowy</w:t>
      </w:r>
      <w:r>
        <w:rPr>
          <w:spacing w:val="-3"/>
        </w:rPr>
        <w:t xml:space="preserve"> </w:t>
      </w:r>
      <w:r>
        <w:rPr>
          <w:spacing w:val="-5"/>
        </w:rPr>
        <w:t>są:</w:t>
      </w:r>
    </w:p>
    <w:p w:rsidR="00F61A12" w:rsidRDefault="00461656">
      <w:pPr>
        <w:pStyle w:val="ListParagraph"/>
        <w:numPr>
          <w:ilvl w:val="0"/>
          <w:numId w:val="31"/>
        </w:numPr>
        <w:tabs>
          <w:tab w:val="left" w:pos="744"/>
        </w:tabs>
        <w:ind w:left="372" w:hanging="229"/>
        <w:jc w:val="left"/>
      </w:pPr>
      <w:r>
        <w:rPr>
          <w:spacing w:val="-8"/>
        </w:rPr>
        <w:t xml:space="preserve">Istotne </w:t>
      </w:r>
      <w:r>
        <w:t>Warunki</w:t>
      </w:r>
      <w:r>
        <w:rPr>
          <w:spacing w:val="-7"/>
        </w:rPr>
        <w:t xml:space="preserve"> </w:t>
      </w:r>
      <w:r>
        <w:rPr>
          <w:spacing w:val="-2"/>
        </w:rPr>
        <w:t>Zamówienia,</w:t>
      </w:r>
    </w:p>
    <w:p w:rsidR="00F61A12" w:rsidRDefault="00461656">
      <w:pPr>
        <w:pStyle w:val="ListParagraph"/>
        <w:numPr>
          <w:ilvl w:val="0"/>
          <w:numId w:val="3"/>
        </w:numPr>
        <w:tabs>
          <w:tab w:val="left" w:pos="742"/>
        </w:tabs>
        <w:ind w:left="371" w:hanging="228"/>
        <w:jc w:val="left"/>
      </w:pPr>
      <w:r>
        <w:t>Dokumentacja</w:t>
      </w:r>
      <w:r>
        <w:rPr>
          <w:spacing w:val="-6"/>
        </w:rPr>
        <w:t xml:space="preserve"> </w:t>
      </w:r>
      <w:r>
        <w:rPr>
          <w:spacing w:val="-2"/>
        </w:rPr>
        <w:t>techniczna,</w:t>
      </w:r>
    </w:p>
    <w:p w:rsidR="00F61A12" w:rsidRDefault="00461656">
      <w:pPr>
        <w:pStyle w:val="ListParagraph"/>
        <w:numPr>
          <w:ilvl w:val="0"/>
          <w:numId w:val="3"/>
        </w:numPr>
        <w:tabs>
          <w:tab w:val="left" w:pos="744"/>
        </w:tabs>
        <w:ind w:left="372" w:hanging="229"/>
        <w:jc w:val="left"/>
      </w:pPr>
      <w:r>
        <w:t>Oferta</w:t>
      </w:r>
      <w:r>
        <w:rPr>
          <w:spacing w:val="-6"/>
        </w:rPr>
        <w:t xml:space="preserve"> </w:t>
      </w:r>
      <w:r>
        <w:rPr>
          <w:spacing w:val="-2"/>
        </w:rPr>
        <w:t>Wykonawcy.</w:t>
      </w:r>
    </w:p>
    <w:p w:rsidR="00F61A12" w:rsidRDefault="00461656">
      <w:pPr>
        <w:pStyle w:val="Heading1"/>
        <w:spacing w:before="250"/>
        <w:ind w:left="0" w:right="4"/>
        <w:jc w:val="center"/>
      </w:pPr>
      <w:r>
        <w:t>§</w:t>
      </w:r>
      <w:r>
        <w:rPr>
          <w:spacing w:val="-3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Postanowienia</w:t>
      </w:r>
      <w:r>
        <w:rPr>
          <w:spacing w:val="-4"/>
        </w:rPr>
        <w:t xml:space="preserve"> </w:t>
      </w:r>
      <w:r>
        <w:rPr>
          <w:spacing w:val="-2"/>
        </w:rPr>
        <w:t>końcowe</w:t>
      </w:r>
    </w:p>
    <w:p w:rsidR="00F61A12" w:rsidRDefault="00461656">
      <w:pPr>
        <w:pStyle w:val="ListParagraph"/>
        <w:numPr>
          <w:ilvl w:val="0"/>
          <w:numId w:val="32"/>
        </w:numPr>
        <w:tabs>
          <w:tab w:val="left" w:pos="1006"/>
        </w:tabs>
        <w:spacing w:before="245"/>
        <w:ind w:right="147"/>
      </w:pPr>
      <w:r>
        <w:t>W</w:t>
      </w:r>
      <w:r>
        <w:rPr>
          <w:spacing w:val="40"/>
        </w:rPr>
        <w:t xml:space="preserve"> </w:t>
      </w:r>
      <w:r>
        <w:t>sprawach</w:t>
      </w:r>
      <w:r>
        <w:rPr>
          <w:spacing w:val="40"/>
        </w:rPr>
        <w:t xml:space="preserve"> </w:t>
      </w:r>
      <w:r>
        <w:t>nieregulowanych</w:t>
      </w:r>
      <w:r>
        <w:rPr>
          <w:spacing w:val="40"/>
        </w:rPr>
        <w:t xml:space="preserve"> </w:t>
      </w:r>
      <w:r>
        <w:t>niniejszą</w:t>
      </w:r>
      <w:r>
        <w:rPr>
          <w:spacing w:val="40"/>
        </w:rPr>
        <w:t xml:space="preserve"> </w:t>
      </w:r>
      <w:r>
        <w:t>umową</w:t>
      </w:r>
      <w:r>
        <w:rPr>
          <w:spacing w:val="40"/>
        </w:rPr>
        <w:t xml:space="preserve"> </w:t>
      </w:r>
      <w:r>
        <w:t>mają</w:t>
      </w:r>
      <w:r>
        <w:rPr>
          <w:spacing w:val="40"/>
        </w:rPr>
        <w:t xml:space="preserve"> </w:t>
      </w:r>
      <w:r>
        <w:t>zastosowanie</w:t>
      </w:r>
      <w:r>
        <w:rPr>
          <w:spacing w:val="40"/>
        </w:rPr>
        <w:t xml:space="preserve"> </w:t>
      </w:r>
      <w:r>
        <w:t>przepisy</w:t>
      </w:r>
      <w:r>
        <w:rPr>
          <w:spacing w:val="40"/>
        </w:rPr>
        <w:t xml:space="preserve"> </w:t>
      </w:r>
      <w:r>
        <w:t>Kodeksu cywilnego  oraz Prawa budowlanego.</w:t>
      </w:r>
    </w:p>
    <w:p w:rsidR="00F61A12" w:rsidRDefault="00461656">
      <w:pPr>
        <w:pStyle w:val="ListParagraph"/>
        <w:numPr>
          <w:ilvl w:val="0"/>
          <w:numId w:val="2"/>
        </w:numPr>
        <w:tabs>
          <w:tab w:val="left" w:pos="1006"/>
        </w:tabs>
        <w:spacing w:before="246"/>
        <w:ind w:right="148"/>
      </w:pPr>
      <w:r>
        <w:t>Wszelkie</w:t>
      </w:r>
      <w:r>
        <w:rPr>
          <w:spacing w:val="40"/>
        </w:rPr>
        <w:t xml:space="preserve"> </w:t>
      </w:r>
      <w:r>
        <w:t>spory wynikające z niniejszej umowy lub powstające w związku z umową będą rozstrzygane przez sąd właściwy dla s</w:t>
      </w:r>
      <w:r>
        <w:t>iedziby Zamawiającego.</w:t>
      </w:r>
    </w:p>
    <w:p w:rsidR="00F61A12" w:rsidRDefault="00461656">
      <w:pPr>
        <w:pStyle w:val="ListParagraph"/>
        <w:numPr>
          <w:ilvl w:val="0"/>
          <w:numId w:val="2"/>
        </w:numPr>
        <w:tabs>
          <w:tab w:val="left" w:pos="852"/>
          <w:tab w:val="left" w:pos="900"/>
        </w:tabs>
        <w:spacing w:before="245"/>
        <w:ind w:left="426" w:right="147" w:hanging="284"/>
      </w:pPr>
      <w:r>
        <w:t>Umowę</w:t>
      </w:r>
      <w:r>
        <w:rPr>
          <w:spacing w:val="40"/>
        </w:rPr>
        <w:t xml:space="preserve"> </w:t>
      </w:r>
      <w:r>
        <w:t>sporządzono w czterech jednobrzmiących egzemplarzach, w tym 3 egzemplarze dla Zamawiającego i 1 egzemplarz dla Wykonawcy</w:t>
      </w:r>
    </w:p>
    <w:p w:rsidR="00F61A12" w:rsidRDefault="00461656">
      <w:pPr>
        <w:pStyle w:val="Heading1"/>
        <w:tabs>
          <w:tab w:val="left" w:pos="7803"/>
        </w:tabs>
        <w:spacing w:before="245"/>
        <w:ind w:left="343"/>
        <w:jc w:val="left"/>
      </w:pPr>
      <w:r>
        <w:rPr>
          <w:spacing w:val="-2"/>
        </w:rPr>
        <w:t>ZAMAWIAJĄCY:</w:t>
      </w:r>
      <w:r>
        <w:tab/>
      </w:r>
      <w:r>
        <w:rPr>
          <w:spacing w:val="-2"/>
        </w:rPr>
        <w:t>WYKONAWCA:</w:t>
      </w: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ind w:left="0" w:firstLine="0"/>
        <w:jc w:val="left"/>
        <w:rPr>
          <w:b/>
          <w:sz w:val="20"/>
        </w:rPr>
      </w:pPr>
    </w:p>
    <w:p w:rsidR="00F61A12" w:rsidRDefault="00F61A12">
      <w:pPr>
        <w:pStyle w:val="Textbody"/>
        <w:spacing w:before="50"/>
        <w:ind w:left="0" w:firstLine="0"/>
        <w:jc w:val="left"/>
        <w:rPr>
          <w:spacing w:val="-2"/>
          <w:sz w:val="20"/>
        </w:rPr>
      </w:pPr>
    </w:p>
    <w:sectPr w:rsidR="00F61A12">
      <w:pgSz w:w="11906" w:h="16838"/>
      <w:pgMar w:top="1140" w:right="1275" w:bottom="280" w:left="127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461656">
      <w:r>
        <w:separator/>
      </w:r>
    </w:p>
  </w:endnote>
  <w:endnote w:type="continuationSeparator" w:id="0">
    <w:p w:rsidR="00000000" w:rsidRDefault="0046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461656">
      <w:r>
        <w:rPr>
          <w:color w:val="000000"/>
        </w:rPr>
        <w:separator/>
      </w:r>
    </w:p>
  </w:footnote>
  <w:footnote w:type="continuationSeparator" w:id="0">
    <w:p w:rsidR="00000000" w:rsidRDefault="0046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F39BC"/>
    <w:multiLevelType w:val="multilevel"/>
    <w:tmpl w:val="58B47B90"/>
    <w:styleLink w:val="WWNum4"/>
    <w:lvl w:ilvl="0">
      <w:start w:val="1"/>
      <w:numFmt w:val="decimal"/>
      <w:lvlText w:val="%1."/>
      <w:lvlJc w:val="left"/>
      <w:pPr>
        <w:ind w:left="589" w:hanging="267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1223" w:hanging="298"/>
      </w:pPr>
      <w:rPr>
        <w:spacing w:val="0"/>
        <w:w w:val="100"/>
        <w:lang w:val="pl-PL" w:eastAsia="en-US" w:bidi="ar-SA"/>
      </w:rPr>
    </w:lvl>
    <w:lvl w:ilvl="2">
      <w:numFmt w:val="bullet"/>
      <w:lvlText w:val="•"/>
      <w:lvlJc w:val="left"/>
      <w:pPr>
        <w:ind w:left="880" w:hanging="298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1220" w:hanging="298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2382" w:hanging="298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3544" w:hanging="298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4707" w:hanging="298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5869" w:hanging="298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031" w:hanging="298"/>
      </w:pPr>
      <w:rPr>
        <w:lang w:val="pl-PL" w:eastAsia="en-US" w:bidi="ar-SA"/>
      </w:rPr>
    </w:lvl>
  </w:abstractNum>
  <w:abstractNum w:abstractNumId="1" w15:restartNumberingAfterBreak="0">
    <w:nsid w:val="0702765E"/>
    <w:multiLevelType w:val="multilevel"/>
    <w:tmpl w:val="6ACA3D22"/>
    <w:styleLink w:val="WWNum15"/>
    <w:lvl w:ilvl="0">
      <w:start w:val="1"/>
      <w:numFmt w:val="decimal"/>
      <w:lvlText w:val="%1)"/>
      <w:lvlJc w:val="left"/>
      <w:pPr>
        <w:ind w:left="373" w:hanging="231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numFmt w:val="bullet"/>
      <w:lvlText w:val="•"/>
      <w:lvlJc w:val="left"/>
      <w:pPr>
        <w:ind w:left="1277" w:hanging="231"/>
      </w:pPr>
      <w:rPr>
        <w:lang w:val="pl-PL" w:eastAsia="en-US" w:bidi="ar-SA"/>
      </w:rPr>
    </w:lvl>
    <w:lvl w:ilvl="2">
      <w:numFmt w:val="bullet"/>
      <w:lvlText w:val="•"/>
      <w:lvlJc w:val="left"/>
      <w:pPr>
        <w:ind w:left="2175" w:hanging="231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072" w:hanging="231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3970" w:hanging="231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868" w:hanging="231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765" w:hanging="231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663" w:hanging="231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561" w:hanging="231"/>
      </w:pPr>
      <w:rPr>
        <w:lang w:val="pl-PL" w:eastAsia="en-US" w:bidi="ar-SA"/>
      </w:rPr>
    </w:lvl>
  </w:abstractNum>
  <w:abstractNum w:abstractNumId="2" w15:restartNumberingAfterBreak="0">
    <w:nsid w:val="07F91A11"/>
    <w:multiLevelType w:val="multilevel"/>
    <w:tmpl w:val="8E609370"/>
    <w:styleLink w:val="WWNum6"/>
    <w:lvl w:ilvl="0">
      <w:start w:val="1"/>
      <w:numFmt w:val="decimal"/>
      <w:lvlText w:val="%1."/>
      <w:lvlJc w:val="left"/>
      <w:pPr>
        <w:ind w:left="50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863" w:hanging="348"/>
      </w:pPr>
      <w:rPr>
        <w:rFonts w:eastAsia="Calibri" w:cs="Calibri"/>
        <w:b w:val="0"/>
        <w:bCs w:val="0"/>
        <w:i w:val="0"/>
        <w:iCs w:val="0"/>
        <w:spacing w:val="0"/>
        <w:w w:val="89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860" w:hanging="348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1100" w:hanging="348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2279" w:hanging="348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3458" w:hanging="348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4638" w:hanging="348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5817" w:hanging="348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6997" w:hanging="348"/>
      </w:pPr>
      <w:rPr>
        <w:lang w:val="pl-PL" w:eastAsia="en-US" w:bidi="ar-SA"/>
      </w:rPr>
    </w:lvl>
  </w:abstractNum>
  <w:abstractNum w:abstractNumId="3" w15:restartNumberingAfterBreak="0">
    <w:nsid w:val="0FA30AEC"/>
    <w:multiLevelType w:val="multilevel"/>
    <w:tmpl w:val="63D09E58"/>
    <w:styleLink w:val="WWNum1"/>
    <w:lvl w:ilvl="0">
      <w:start w:val="1"/>
      <w:numFmt w:val="decimal"/>
      <w:lvlText w:val="%1."/>
      <w:lvlJc w:val="left"/>
      <w:pPr>
        <w:ind w:left="683" w:hanging="38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158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2444" w:hanging="360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308" w:hanging="360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172" w:hanging="360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5036" w:hanging="360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900" w:hanging="360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764" w:hanging="360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628" w:hanging="360"/>
      </w:pPr>
      <w:rPr>
        <w:lang w:val="pl-PL" w:eastAsia="en-US" w:bidi="ar-SA"/>
      </w:rPr>
    </w:lvl>
  </w:abstractNum>
  <w:abstractNum w:abstractNumId="4" w15:restartNumberingAfterBreak="0">
    <w:nsid w:val="115806DE"/>
    <w:multiLevelType w:val="multilevel"/>
    <w:tmpl w:val="5B6E23F6"/>
    <w:styleLink w:val="WWNum16"/>
    <w:lvl w:ilvl="0">
      <w:start w:val="1"/>
      <w:numFmt w:val="decimal"/>
      <w:lvlText w:val="%1."/>
      <w:lvlJc w:val="left"/>
      <w:pPr>
        <w:ind w:left="50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numFmt w:val="bullet"/>
      <w:lvlText w:val="•"/>
      <w:lvlJc w:val="left"/>
      <w:pPr>
        <w:ind w:left="1385" w:hanging="360"/>
      </w:pPr>
      <w:rPr>
        <w:lang w:val="pl-PL" w:eastAsia="en-US" w:bidi="ar-SA"/>
      </w:rPr>
    </w:lvl>
    <w:lvl w:ilvl="2">
      <w:numFmt w:val="bullet"/>
      <w:lvlText w:val="•"/>
      <w:lvlJc w:val="left"/>
      <w:pPr>
        <w:ind w:left="2271" w:hanging="360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156" w:hanging="360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042" w:hanging="360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928" w:hanging="360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813" w:hanging="360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699" w:hanging="360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585" w:hanging="360"/>
      </w:pPr>
      <w:rPr>
        <w:lang w:val="pl-PL" w:eastAsia="en-US" w:bidi="ar-SA"/>
      </w:rPr>
    </w:lvl>
  </w:abstractNum>
  <w:abstractNum w:abstractNumId="5" w15:restartNumberingAfterBreak="0">
    <w:nsid w:val="121B59E0"/>
    <w:multiLevelType w:val="multilevel"/>
    <w:tmpl w:val="66B6D074"/>
    <w:styleLink w:val="WWNum12"/>
    <w:lvl w:ilvl="0">
      <w:start w:val="1"/>
      <w:numFmt w:val="decimal"/>
      <w:lvlText w:val="%1."/>
      <w:lvlJc w:val="left"/>
      <w:pPr>
        <w:ind w:left="503" w:hanging="360"/>
      </w:pPr>
      <w:rPr>
        <w:rFonts w:eastAsia="Calibri" w:cs="Calibri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158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2444" w:hanging="360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308" w:hanging="360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172" w:hanging="360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5036" w:hanging="360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900" w:hanging="360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764" w:hanging="360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628" w:hanging="360"/>
      </w:pPr>
      <w:rPr>
        <w:lang w:val="pl-PL" w:eastAsia="en-US" w:bidi="ar-SA"/>
      </w:rPr>
    </w:lvl>
  </w:abstractNum>
  <w:abstractNum w:abstractNumId="6" w15:restartNumberingAfterBreak="0">
    <w:nsid w:val="25CA5E8F"/>
    <w:multiLevelType w:val="multilevel"/>
    <w:tmpl w:val="98800C08"/>
    <w:styleLink w:val="WWNum2"/>
    <w:lvl w:ilvl="0">
      <w:start w:val="1"/>
      <w:numFmt w:val="decimal"/>
      <w:lvlText w:val="%1)"/>
      <w:lvlJc w:val="left"/>
      <w:pPr>
        <w:ind w:left="1276" w:hanging="425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lowerLetter"/>
      <w:lvlText w:val="%2)"/>
      <w:lvlJc w:val="left"/>
      <w:pPr>
        <w:ind w:left="1559" w:hanging="284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2426" w:hanging="284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292" w:hanging="284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158" w:hanging="284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5025" w:hanging="284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891" w:hanging="284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757" w:hanging="284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623" w:hanging="284"/>
      </w:pPr>
      <w:rPr>
        <w:lang w:val="pl-PL" w:eastAsia="en-US" w:bidi="ar-SA"/>
      </w:rPr>
    </w:lvl>
  </w:abstractNum>
  <w:abstractNum w:abstractNumId="7" w15:restartNumberingAfterBreak="0">
    <w:nsid w:val="2F5B64C9"/>
    <w:multiLevelType w:val="multilevel"/>
    <w:tmpl w:val="86308014"/>
    <w:styleLink w:val="WWNum7"/>
    <w:lvl w:ilvl="0">
      <w:start w:val="1"/>
      <w:numFmt w:val="decimal"/>
      <w:lvlText w:val="%1."/>
      <w:lvlJc w:val="left"/>
      <w:pPr>
        <w:ind w:left="503" w:hanging="360"/>
      </w:pPr>
      <w:rPr>
        <w:spacing w:val="0"/>
        <w:w w:val="100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86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1060" w:hanging="360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2097" w:hanging="360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3134" w:hanging="360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171" w:hanging="360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208" w:hanging="360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245" w:hanging="360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282" w:hanging="360"/>
      </w:pPr>
      <w:rPr>
        <w:lang w:val="pl-PL" w:eastAsia="en-US" w:bidi="ar-SA"/>
      </w:rPr>
    </w:lvl>
  </w:abstractNum>
  <w:abstractNum w:abstractNumId="8" w15:restartNumberingAfterBreak="0">
    <w:nsid w:val="359A1B6A"/>
    <w:multiLevelType w:val="multilevel"/>
    <w:tmpl w:val="B47473E8"/>
    <w:styleLink w:val="WWNum13"/>
    <w:lvl w:ilvl="0">
      <w:start w:val="1"/>
      <w:numFmt w:val="decimal"/>
      <w:lvlText w:val="%1."/>
      <w:lvlJc w:val="left"/>
      <w:pPr>
        <w:ind w:left="50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743" w:hanging="316"/>
      </w:pPr>
      <w:rPr>
        <w:rFonts w:eastAsia="Calibri" w:cs="Calibri"/>
        <w:b w:val="0"/>
        <w:bCs w:val="0"/>
        <w:i w:val="0"/>
        <w:iCs w:val="0"/>
        <w:spacing w:val="-4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1697" w:hanging="316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2654" w:hanging="316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3612" w:hanging="316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569" w:hanging="316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526" w:hanging="316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484" w:hanging="316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441" w:hanging="316"/>
      </w:pPr>
      <w:rPr>
        <w:lang w:val="pl-PL" w:eastAsia="en-US" w:bidi="ar-SA"/>
      </w:rPr>
    </w:lvl>
  </w:abstractNum>
  <w:abstractNum w:abstractNumId="9" w15:restartNumberingAfterBreak="0">
    <w:nsid w:val="35C87A94"/>
    <w:multiLevelType w:val="multilevel"/>
    <w:tmpl w:val="939E7874"/>
    <w:styleLink w:val="WWNum8"/>
    <w:lvl w:ilvl="0">
      <w:start w:val="1"/>
      <w:numFmt w:val="decimal"/>
      <w:lvlText w:val="%1."/>
      <w:lvlJc w:val="left"/>
      <w:pPr>
        <w:ind w:left="498" w:hanging="356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numFmt w:val="bullet"/>
      <w:lvlText w:val="•"/>
      <w:lvlJc w:val="left"/>
      <w:pPr>
        <w:ind w:left="1385" w:hanging="356"/>
      </w:pPr>
      <w:rPr>
        <w:lang w:val="pl-PL" w:eastAsia="en-US" w:bidi="ar-SA"/>
      </w:rPr>
    </w:lvl>
    <w:lvl w:ilvl="2">
      <w:numFmt w:val="bullet"/>
      <w:lvlText w:val="•"/>
      <w:lvlJc w:val="left"/>
      <w:pPr>
        <w:ind w:left="2271" w:hanging="356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156" w:hanging="356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042" w:hanging="356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928" w:hanging="356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813" w:hanging="356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699" w:hanging="356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585" w:hanging="356"/>
      </w:pPr>
      <w:rPr>
        <w:lang w:val="pl-PL" w:eastAsia="en-US" w:bidi="ar-SA"/>
      </w:rPr>
    </w:lvl>
  </w:abstractNum>
  <w:abstractNum w:abstractNumId="10" w15:restartNumberingAfterBreak="0">
    <w:nsid w:val="4C6D494B"/>
    <w:multiLevelType w:val="multilevel"/>
    <w:tmpl w:val="FA2AC4EE"/>
    <w:styleLink w:val="WWNum9"/>
    <w:lvl w:ilvl="0">
      <w:start w:val="1"/>
      <w:numFmt w:val="decimal"/>
      <w:lvlText w:val="%1."/>
      <w:lvlJc w:val="left"/>
      <w:pPr>
        <w:ind w:left="50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1223" w:hanging="330"/>
      </w:pPr>
      <w:rPr>
        <w:rFonts w:eastAsia="Calibri" w:cs="Calibri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>
      <w:start w:val="1"/>
      <w:numFmt w:val="lowerLetter"/>
      <w:lvlText w:val="%1.%2.%3)"/>
      <w:lvlJc w:val="left"/>
      <w:pPr>
        <w:ind w:left="1498" w:hanging="223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numFmt w:val="bullet"/>
      <w:lvlText w:val="•"/>
      <w:lvlJc w:val="left"/>
      <w:pPr>
        <w:ind w:left="2482" w:hanging="223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3464" w:hanging="223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446" w:hanging="223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428" w:hanging="223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410" w:hanging="223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392" w:hanging="223"/>
      </w:pPr>
      <w:rPr>
        <w:lang w:val="pl-PL" w:eastAsia="en-US" w:bidi="ar-SA"/>
      </w:rPr>
    </w:lvl>
  </w:abstractNum>
  <w:abstractNum w:abstractNumId="11" w15:restartNumberingAfterBreak="0">
    <w:nsid w:val="4D1B5D46"/>
    <w:multiLevelType w:val="multilevel"/>
    <w:tmpl w:val="08646382"/>
    <w:styleLink w:val="WWNum11"/>
    <w:lvl w:ilvl="0">
      <w:start w:val="1"/>
      <w:numFmt w:val="decimal"/>
      <w:lvlText w:val="%1."/>
      <w:lvlJc w:val="left"/>
      <w:pPr>
        <w:ind w:left="503" w:hanging="360"/>
      </w:pPr>
      <w:rPr>
        <w:spacing w:val="0"/>
        <w:w w:val="100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683" w:hanging="360"/>
      </w:pPr>
      <w:rPr>
        <w:rFonts w:eastAsia="Calibri" w:cs="Calibri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1644" w:hanging="360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2608" w:hanging="360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3572" w:hanging="360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536" w:hanging="360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500" w:hanging="360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464" w:hanging="360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428" w:hanging="360"/>
      </w:pPr>
      <w:rPr>
        <w:lang w:val="pl-PL" w:eastAsia="en-US" w:bidi="ar-SA"/>
      </w:rPr>
    </w:lvl>
  </w:abstractNum>
  <w:abstractNum w:abstractNumId="12" w15:restartNumberingAfterBreak="0">
    <w:nsid w:val="549F2E9C"/>
    <w:multiLevelType w:val="multilevel"/>
    <w:tmpl w:val="8C0E5E0C"/>
    <w:styleLink w:val="WWNum14"/>
    <w:lvl w:ilvl="0">
      <w:start w:val="1"/>
      <w:numFmt w:val="decimal"/>
      <w:lvlText w:val="%1."/>
      <w:lvlJc w:val="left"/>
      <w:pPr>
        <w:ind w:left="570" w:hanging="428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)"/>
      <w:lvlJc w:val="left"/>
      <w:pPr>
        <w:ind w:left="851" w:hanging="425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1804" w:hanging="425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2748" w:hanging="425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3692" w:hanging="425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636" w:hanging="425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580" w:hanging="425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524" w:hanging="425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468" w:hanging="425"/>
      </w:pPr>
      <w:rPr>
        <w:lang w:val="pl-PL" w:eastAsia="en-US" w:bidi="ar-SA"/>
      </w:rPr>
    </w:lvl>
  </w:abstractNum>
  <w:abstractNum w:abstractNumId="13" w15:restartNumberingAfterBreak="0">
    <w:nsid w:val="668552AB"/>
    <w:multiLevelType w:val="multilevel"/>
    <w:tmpl w:val="451A75E4"/>
    <w:styleLink w:val="WWNum3"/>
    <w:lvl w:ilvl="0">
      <w:start w:val="1"/>
      <w:numFmt w:val="decimal"/>
      <w:lvlText w:val="%1."/>
      <w:lvlJc w:val="left"/>
      <w:pPr>
        <w:ind w:left="683" w:hanging="326"/>
      </w:pPr>
      <w:rPr>
        <w:rFonts w:eastAsia="Calibri" w:cs="Calibri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>
      <w:numFmt w:val="bullet"/>
      <w:lvlText w:val="•"/>
      <w:lvlJc w:val="left"/>
      <w:pPr>
        <w:ind w:left="1547" w:hanging="326"/>
      </w:pPr>
      <w:rPr>
        <w:lang w:val="pl-PL" w:eastAsia="en-US" w:bidi="ar-SA"/>
      </w:rPr>
    </w:lvl>
    <w:lvl w:ilvl="2">
      <w:numFmt w:val="bullet"/>
      <w:lvlText w:val="•"/>
      <w:lvlJc w:val="left"/>
      <w:pPr>
        <w:ind w:left="2415" w:hanging="326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282" w:hanging="326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150" w:hanging="326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5018" w:hanging="326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885" w:hanging="326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753" w:hanging="326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621" w:hanging="326"/>
      </w:pPr>
      <w:rPr>
        <w:lang w:val="pl-PL" w:eastAsia="en-US" w:bidi="ar-SA"/>
      </w:rPr>
    </w:lvl>
  </w:abstractNum>
  <w:abstractNum w:abstractNumId="14" w15:restartNumberingAfterBreak="0">
    <w:nsid w:val="693F514C"/>
    <w:multiLevelType w:val="multilevel"/>
    <w:tmpl w:val="4CEEBB9C"/>
    <w:styleLink w:val="WWNum5"/>
    <w:lvl w:ilvl="0">
      <w:start w:val="1"/>
      <w:numFmt w:val="decimal"/>
      <w:lvlText w:val="%1."/>
      <w:lvlJc w:val="left"/>
      <w:pPr>
        <w:ind w:left="503" w:hanging="360"/>
      </w:pPr>
      <w:rPr>
        <w:rFonts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numFmt w:val="bullet"/>
      <w:lvlText w:val="•"/>
      <w:lvlJc w:val="left"/>
      <w:pPr>
        <w:ind w:left="1385" w:hanging="360"/>
      </w:pPr>
      <w:rPr>
        <w:lang w:val="pl-PL" w:eastAsia="en-US" w:bidi="ar-SA"/>
      </w:rPr>
    </w:lvl>
    <w:lvl w:ilvl="2">
      <w:numFmt w:val="bullet"/>
      <w:lvlText w:val="•"/>
      <w:lvlJc w:val="left"/>
      <w:pPr>
        <w:ind w:left="2271" w:hanging="360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156" w:hanging="360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042" w:hanging="360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928" w:hanging="360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813" w:hanging="360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699" w:hanging="360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585" w:hanging="360"/>
      </w:pPr>
      <w:rPr>
        <w:lang w:val="pl-PL" w:eastAsia="en-US" w:bidi="ar-SA"/>
      </w:rPr>
    </w:lvl>
  </w:abstractNum>
  <w:abstractNum w:abstractNumId="15" w15:restartNumberingAfterBreak="0">
    <w:nsid w:val="6DFF1A44"/>
    <w:multiLevelType w:val="multilevel"/>
    <w:tmpl w:val="BBF65246"/>
    <w:styleLink w:val="WWNum10"/>
    <w:lvl w:ilvl="0">
      <w:start w:val="1"/>
      <w:numFmt w:val="decimal"/>
      <w:lvlText w:val="%1."/>
      <w:lvlJc w:val="left"/>
      <w:pPr>
        <w:ind w:left="501" w:hanging="360"/>
      </w:pPr>
      <w:rPr>
        <w:rFonts w:eastAsia="Calibri" w:cs="Calibri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numFmt w:val="bullet"/>
      <w:lvlText w:val="•"/>
      <w:lvlJc w:val="left"/>
      <w:pPr>
        <w:ind w:left="1385" w:hanging="360"/>
      </w:pPr>
      <w:rPr>
        <w:lang w:val="pl-PL" w:eastAsia="en-US" w:bidi="ar-SA"/>
      </w:rPr>
    </w:lvl>
    <w:lvl w:ilvl="2">
      <w:numFmt w:val="bullet"/>
      <w:lvlText w:val="•"/>
      <w:lvlJc w:val="left"/>
      <w:pPr>
        <w:ind w:left="2271" w:hanging="360"/>
      </w:pPr>
      <w:rPr>
        <w:lang w:val="pl-PL" w:eastAsia="en-US" w:bidi="ar-SA"/>
      </w:rPr>
    </w:lvl>
    <w:lvl w:ilvl="3">
      <w:numFmt w:val="bullet"/>
      <w:lvlText w:val="•"/>
      <w:lvlJc w:val="left"/>
      <w:pPr>
        <w:ind w:left="3156" w:hanging="360"/>
      </w:pPr>
      <w:rPr>
        <w:lang w:val="pl-PL" w:eastAsia="en-US" w:bidi="ar-SA"/>
      </w:rPr>
    </w:lvl>
    <w:lvl w:ilvl="4">
      <w:numFmt w:val="bullet"/>
      <w:lvlText w:val="•"/>
      <w:lvlJc w:val="left"/>
      <w:pPr>
        <w:ind w:left="4042" w:hanging="360"/>
      </w:pPr>
      <w:rPr>
        <w:lang w:val="pl-PL" w:eastAsia="en-US" w:bidi="ar-SA"/>
      </w:rPr>
    </w:lvl>
    <w:lvl w:ilvl="5">
      <w:numFmt w:val="bullet"/>
      <w:lvlText w:val="•"/>
      <w:lvlJc w:val="left"/>
      <w:pPr>
        <w:ind w:left="4928" w:hanging="360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5813" w:hanging="360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6699" w:hanging="360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7585" w:hanging="360"/>
      </w:pPr>
      <w:rPr>
        <w:lang w:val="pl-PL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12"/>
  </w:num>
  <w:num w:numId="5">
    <w:abstractNumId w:val="8"/>
  </w:num>
  <w:num w:numId="6">
    <w:abstractNumId w:val="5"/>
  </w:num>
  <w:num w:numId="7">
    <w:abstractNumId w:val="11"/>
  </w:num>
  <w:num w:numId="8">
    <w:abstractNumId w:val="15"/>
  </w:num>
  <w:num w:numId="9">
    <w:abstractNumId w:val="10"/>
  </w:num>
  <w:num w:numId="10">
    <w:abstractNumId w:val="9"/>
  </w:num>
  <w:num w:numId="11">
    <w:abstractNumId w:val="7"/>
  </w:num>
  <w:num w:numId="12">
    <w:abstractNumId w:val="2"/>
  </w:num>
  <w:num w:numId="13">
    <w:abstractNumId w:val="14"/>
  </w:num>
  <w:num w:numId="14">
    <w:abstractNumId w:val="0"/>
  </w:num>
  <w:num w:numId="15">
    <w:abstractNumId w:val="13"/>
  </w:num>
  <w:num w:numId="16">
    <w:abstractNumId w:val="6"/>
  </w:num>
  <w:num w:numId="17">
    <w:abstractNumId w:val="3"/>
    <w:lvlOverride w:ilvl="0">
      <w:startOverride w:val="1"/>
    </w:lvlOverride>
  </w:num>
  <w:num w:numId="18">
    <w:abstractNumId w:val="6"/>
    <w:lvlOverride w:ilvl="0">
      <w:startOverride w:val="1"/>
    </w:lvlOverride>
  </w:num>
  <w:num w:numId="19">
    <w:abstractNumId w:val="13"/>
    <w:lvlOverride w:ilvl="0">
      <w:startOverride w:val="1"/>
    </w:lvlOverride>
  </w:num>
  <w:num w:numId="20">
    <w:abstractNumId w:val="0"/>
    <w:lvlOverride w:ilvl="0">
      <w:startOverride w:val="1"/>
    </w:lvlOverride>
  </w:num>
  <w:num w:numId="21">
    <w:abstractNumId w:val="14"/>
    <w:lvlOverride w:ilvl="0">
      <w:startOverride w:val="1"/>
    </w:lvlOverride>
  </w:num>
  <w:num w:numId="22">
    <w:abstractNumId w:val="2"/>
    <w:lvlOverride w:ilvl="0">
      <w:startOverride w:val="1"/>
    </w:lvlOverride>
  </w:num>
  <w:num w:numId="23">
    <w:abstractNumId w:val="7"/>
    <w:lvlOverride w:ilvl="0">
      <w:startOverride w:val="1"/>
    </w:lvlOverride>
  </w:num>
  <w:num w:numId="24">
    <w:abstractNumId w:val="9"/>
    <w:lvlOverride w:ilvl="0">
      <w:startOverride w:val="1"/>
    </w:lvlOverride>
  </w:num>
  <w:num w:numId="25">
    <w:abstractNumId w:val="10"/>
    <w:lvlOverride w:ilvl="0">
      <w:startOverride w:val="1"/>
    </w:lvlOverride>
  </w:num>
  <w:num w:numId="26">
    <w:abstractNumId w:val="15"/>
    <w:lvlOverride w:ilvl="0">
      <w:startOverride w:val="1"/>
    </w:lvlOverride>
  </w:num>
  <w:num w:numId="27">
    <w:abstractNumId w:val="11"/>
    <w:lvlOverride w:ilvl="0">
      <w:startOverride w:val="1"/>
    </w:lvlOverride>
  </w:num>
  <w:num w:numId="28">
    <w:abstractNumId w:val="5"/>
    <w:lvlOverride w:ilvl="0">
      <w:startOverride w:val="1"/>
    </w:lvlOverride>
  </w:num>
  <w:num w:numId="29">
    <w:abstractNumId w:val="8"/>
    <w:lvlOverride w:ilvl="0">
      <w:startOverride w:val="1"/>
    </w:lvlOverride>
  </w:num>
  <w:num w:numId="30">
    <w:abstractNumId w:val="12"/>
    <w:lvlOverride w:ilvl="0">
      <w:startOverride w:val="1"/>
    </w:lvlOverride>
  </w:num>
  <w:num w:numId="31">
    <w:abstractNumId w:val="1"/>
    <w:lvlOverride w:ilvl="0">
      <w:startOverride w:val="1"/>
    </w:lvlOverride>
  </w:num>
  <w:num w:numId="32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61A12"/>
    <w:rsid w:val="00461656"/>
    <w:rsid w:val="00F6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09D557-A499-4778-A204-56C8D89F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uiPriority w:val="9"/>
    <w:qFormat/>
    <w:pPr>
      <w:ind w:left="569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Calibri" w:cs="Calibri"/>
      <w:lang w:val="pl-PL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ind w:left="503" w:hanging="360"/>
      <w:jc w:val="both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ListParagraph">
    <w:name w:val="List Paragraph"/>
    <w:basedOn w:val="Standard"/>
    <w:pPr>
      <w:ind w:left="503" w:hanging="360"/>
      <w:jc w:val="both"/>
    </w:pPr>
  </w:style>
  <w:style w:type="paragraph" w:customStyle="1" w:styleId="TableParagraph">
    <w:name w:val="Table Paragraph"/>
    <w:basedOn w:val="Standard"/>
  </w:style>
  <w:style w:type="character" w:customStyle="1" w:styleId="ListLabel1">
    <w:name w:val="ListLabel 1"/>
    <w:rPr>
      <w:rFonts w:eastAsia="Calibri" w:cs="Calibri"/>
      <w:b w:val="0"/>
      <w:bCs w:val="0"/>
      <w:i w:val="0"/>
      <w:iCs w:val="0"/>
      <w:spacing w:val="0"/>
      <w:w w:val="100"/>
      <w:sz w:val="22"/>
      <w:szCs w:val="22"/>
      <w:lang w:val="pl-PL" w:eastAsia="en-US" w:bidi="ar-SA"/>
    </w:rPr>
  </w:style>
  <w:style w:type="character" w:customStyle="1" w:styleId="ListLabel2">
    <w:name w:val="ListLabel 2"/>
    <w:rPr>
      <w:lang w:val="pl-PL" w:eastAsia="en-US" w:bidi="ar-SA"/>
    </w:rPr>
  </w:style>
  <w:style w:type="character" w:customStyle="1" w:styleId="ListLabel3">
    <w:name w:val="ListLabel 3"/>
    <w:rPr>
      <w:rFonts w:eastAsia="Calibri" w:cs="Calibri"/>
      <w:b w:val="0"/>
      <w:bCs w:val="0"/>
      <w:i w:val="0"/>
      <w:iCs w:val="0"/>
      <w:spacing w:val="0"/>
      <w:w w:val="100"/>
      <w:sz w:val="22"/>
      <w:szCs w:val="22"/>
      <w:lang w:val="pl-PL" w:eastAsia="en-US" w:bidi="ar-SA"/>
    </w:rPr>
  </w:style>
  <w:style w:type="character" w:customStyle="1" w:styleId="ListLabel4">
    <w:name w:val="ListLabel 4"/>
    <w:rPr>
      <w:rFonts w:eastAsia="Calibri" w:cs="Calibri"/>
      <w:b w:val="0"/>
      <w:bCs w:val="0"/>
      <w:i w:val="0"/>
      <w:iCs w:val="0"/>
      <w:spacing w:val="-4"/>
      <w:w w:val="100"/>
      <w:sz w:val="22"/>
      <w:szCs w:val="22"/>
      <w:lang w:val="pl-PL" w:eastAsia="en-US" w:bidi="ar-SA"/>
    </w:rPr>
  </w:style>
  <w:style w:type="character" w:customStyle="1" w:styleId="ListLabel5">
    <w:name w:val="ListLabel 5"/>
    <w:rPr>
      <w:rFonts w:eastAsia="Calibri" w:cs="Calibri"/>
      <w:b w:val="0"/>
      <w:bCs w:val="0"/>
      <w:i w:val="0"/>
      <w:iCs w:val="0"/>
      <w:spacing w:val="-2"/>
      <w:w w:val="100"/>
      <w:sz w:val="22"/>
      <w:szCs w:val="22"/>
      <w:lang w:val="pl-PL" w:eastAsia="en-US" w:bidi="ar-SA"/>
    </w:rPr>
  </w:style>
  <w:style w:type="character" w:customStyle="1" w:styleId="ListLabel6">
    <w:name w:val="ListLabel 6"/>
    <w:rPr>
      <w:spacing w:val="0"/>
      <w:w w:val="100"/>
      <w:lang w:val="pl-PL" w:eastAsia="en-US" w:bidi="ar-SA"/>
    </w:rPr>
  </w:style>
  <w:style w:type="character" w:customStyle="1" w:styleId="ListLabel7">
    <w:name w:val="ListLabel 7"/>
    <w:rPr>
      <w:rFonts w:eastAsia="Calibri" w:cs="Calibri"/>
      <w:b w:val="0"/>
      <w:bCs w:val="0"/>
      <w:i w:val="0"/>
      <w:iCs w:val="0"/>
      <w:spacing w:val="0"/>
      <w:w w:val="99"/>
      <w:sz w:val="20"/>
      <w:szCs w:val="20"/>
      <w:lang w:val="pl-PL" w:eastAsia="en-US" w:bidi="ar-SA"/>
    </w:rPr>
  </w:style>
  <w:style w:type="character" w:customStyle="1" w:styleId="ListLabel8">
    <w:name w:val="ListLabel 8"/>
    <w:rPr>
      <w:rFonts w:eastAsia="Calibri" w:cs="Calibri"/>
      <w:b w:val="0"/>
      <w:bCs w:val="0"/>
      <w:i w:val="0"/>
      <w:iCs w:val="0"/>
      <w:spacing w:val="0"/>
      <w:w w:val="89"/>
      <w:sz w:val="22"/>
      <w:szCs w:val="22"/>
      <w:lang w:val="pl-PL" w:eastAsia="en-US" w:bidi="ar-SA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16">
    <w:name w:val="WWNum16"/>
    <w:basedOn w:val="NoList"/>
    <w:pPr>
      <w:numPr>
        <w:numId w:val="2"/>
      </w:numPr>
    </w:pPr>
  </w:style>
  <w:style w:type="numbering" w:customStyle="1" w:styleId="WWNum15">
    <w:name w:val="WWNum15"/>
    <w:basedOn w:val="NoList"/>
    <w:pPr>
      <w:numPr>
        <w:numId w:val="3"/>
      </w:numPr>
    </w:pPr>
  </w:style>
  <w:style w:type="numbering" w:customStyle="1" w:styleId="WWNum14">
    <w:name w:val="WWNum14"/>
    <w:basedOn w:val="NoList"/>
    <w:pPr>
      <w:numPr>
        <w:numId w:val="4"/>
      </w:numPr>
    </w:pPr>
  </w:style>
  <w:style w:type="numbering" w:customStyle="1" w:styleId="WWNum13">
    <w:name w:val="WWNum13"/>
    <w:basedOn w:val="NoList"/>
    <w:pPr>
      <w:numPr>
        <w:numId w:val="5"/>
      </w:numPr>
    </w:pPr>
  </w:style>
  <w:style w:type="numbering" w:customStyle="1" w:styleId="WWNum12">
    <w:name w:val="WWNum12"/>
    <w:basedOn w:val="NoList"/>
    <w:pPr>
      <w:numPr>
        <w:numId w:val="6"/>
      </w:numPr>
    </w:pPr>
  </w:style>
  <w:style w:type="numbering" w:customStyle="1" w:styleId="WWNum11">
    <w:name w:val="WWNum11"/>
    <w:basedOn w:val="NoList"/>
    <w:pPr>
      <w:numPr>
        <w:numId w:val="7"/>
      </w:numPr>
    </w:pPr>
  </w:style>
  <w:style w:type="numbering" w:customStyle="1" w:styleId="WWNum10">
    <w:name w:val="WWNum10"/>
    <w:basedOn w:val="NoList"/>
    <w:pPr>
      <w:numPr>
        <w:numId w:val="8"/>
      </w:numPr>
    </w:pPr>
  </w:style>
  <w:style w:type="numbering" w:customStyle="1" w:styleId="WWNum9">
    <w:name w:val="WWNum9"/>
    <w:basedOn w:val="NoList"/>
    <w:pPr>
      <w:numPr>
        <w:numId w:val="9"/>
      </w:numPr>
    </w:pPr>
  </w:style>
  <w:style w:type="numbering" w:customStyle="1" w:styleId="WWNum8">
    <w:name w:val="WWNum8"/>
    <w:basedOn w:val="NoList"/>
    <w:pPr>
      <w:numPr>
        <w:numId w:val="10"/>
      </w:numPr>
    </w:pPr>
  </w:style>
  <w:style w:type="numbering" w:customStyle="1" w:styleId="WWNum7">
    <w:name w:val="WWNum7"/>
    <w:basedOn w:val="NoList"/>
    <w:pPr>
      <w:numPr>
        <w:numId w:val="11"/>
      </w:numPr>
    </w:pPr>
  </w:style>
  <w:style w:type="numbering" w:customStyle="1" w:styleId="WWNum6">
    <w:name w:val="WWNum6"/>
    <w:basedOn w:val="NoList"/>
    <w:pPr>
      <w:numPr>
        <w:numId w:val="12"/>
      </w:numPr>
    </w:pPr>
  </w:style>
  <w:style w:type="numbering" w:customStyle="1" w:styleId="WWNum5">
    <w:name w:val="WWNum5"/>
    <w:basedOn w:val="NoList"/>
    <w:pPr>
      <w:numPr>
        <w:numId w:val="13"/>
      </w:numPr>
    </w:pPr>
  </w:style>
  <w:style w:type="numbering" w:customStyle="1" w:styleId="WWNum4">
    <w:name w:val="WWNum4"/>
    <w:basedOn w:val="NoList"/>
    <w:pPr>
      <w:numPr>
        <w:numId w:val="14"/>
      </w:numPr>
    </w:pPr>
  </w:style>
  <w:style w:type="numbering" w:customStyle="1" w:styleId="WWNum3">
    <w:name w:val="WWNum3"/>
    <w:basedOn w:val="NoList"/>
    <w:pPr>
      <w:numPr>
        <w:numId w:val="15"/>
      </w:numPr>
    </w:pPr>
  </w:style>
  <w:style w:type="numbering" w:customStyle="1" w:styleId="WWNum2">
    <w:name w:val="WWNum2"/>
    <w:basedOn w:val="NoList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7004</Words>
  <Characters>39929</Characters>
  <Application>Microsoft Office Word</Application>
  <DocSecurity>0</DocSecurity>
  <Lines>332</Lines>
  <Paragraphs>93</Paragraphs>
  <ScaleCrop>false</ScaleCrop>
  <Company/>
  <LinksUpToDate>false</LinksUpToDate>
  <CharactersWithSpaces>46840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zaB nr 8 do SWZ-projekt umowy</dc:title>
  <cp:lastModifiedBy>app</cp:lastModifiedBy>
  <cp:revision>2</cp:revision>
  <dcterms:created xsi:type="dcterms:W3CDTF">2026-02-24T17:25:00Z</dcterms:created>
  <dcterms:modified xsi:type="dcterms:W3CDTF">2026-02-24T17:25:00Z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